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67763" w14:textId="5667E19B" w:rsidR="008A1482" w:rsidRPr="008A1482" w:rsidRDefault="008A1482" w:rsidP="008A1482">
      <w:pPr>
        <w:spacing w:line="360" w:lineRule="auto"/>
        <w:jc w:val="both"/>
        <w:rPr>
          <w:rFonts w:eastAsia="Comic Sans MS"/>
          <w:b/>
          <w:bCs/>
        </w:rPr>
      </w:pPr>
      <w:r w:rsidRPr="008A1482">
        <w:rPr>
          <w:rFonts w:eastAsia="Comic Sans MS"/>
          <w:b/>
          <w:bCs/>
        </w:rPr>
        <w:t>PNSD piano di intervento previsto per il triennio 2022-2025.</w:t>
      </w:r>
    </w:p>
    <w:p w14:paraId="2D1EEB8E" w14:textId="77777777" w:rsidR="008A1482" w:rsidRDefault="008A1482" w:rsidP="008A1482">
      <w:pPr>
        <w:spacing w:line="360" w:lineRule="auto"/>
        <w:ind w:left="284"/>
        <w:jc w:val="both"/>
        <w:rPr>
          <w:rFonts w:eastAsia="Comic Sans MS"/>
        </w:rPr>
      </w:pPr>
    </w:p>
    <w:p w14:paraId="163F7138" w14:textId="77777777" w:rsidR="008A1482" w:rsidRPr="001E790D" w:rsidRDefault="008A1482" w:rsidP="008A1482">
      <w:pPr>
        <w:widowControl/>
        <w:numPr>
          <w:ilvl w:val="0"/>
          <w:numId w:val="11"/>
        </w:numPr>
        <w:shd w:val="clear" w:color="auto" w:fill="FFC000"/>
        <w:autoSpaceDE/>
        <w:autoSpaceDN/>
        <w:spacing w:line="278" w:lineRule="auto"/>
        <w:rPr>
          <w:rFonts w:eastAsia="Comic Sans MS"/>
          <w:b/>
          <w:i/>
        </w:rPr>
      </w:pPr>
      <w:r w:rsidRPr="001E790D">
        <w:rPr>
          <w:rFonts w:eastAsia="Comic Sans MS"/>
          <w:b/>
          <w:i/>
        </w:rPr>
        <w:t>FORMAZIONE INTERNA</w:t>
      </w:r>
    </w:p>
    <w:p w14:paraId="1AE72186" w14:textId="77777777" w:rsidR="008A1482" w:rsidRDefault="008A1482" w:rsidP="008A1482">
      <w:pPr>
        <w:spacing w:line="360" w:lineRule="auto"/>
        <w:ind w:left="1440"/>
        <w:jc w:val="both"/>
        <w:rPr>
          <w:rFonts w:eastAsia="Comic Sans MS"/>
        </w:rPr>
      </w:pPr>
    </w:p>
    <w:p w14:paraId="2FFDE3A7" w14:textId="77777777" w:rsidR="008A1482" w:rsidRPr="006D6D51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ind w:left="584" w:hanging="357"/>
        <w:jc w:val="both"/>
        <w:rPr>
          <w:rFonts w:eastAsia="Comic Sans MS"/>
          <w:b/>
          <w:color w:val="ED7D31"/>
        </w:rPr>
      </w:pPr>
      <w:r w:rsidRPr="006D6D51">
        <w:rPr>
          <w:rFonts w:eastAsia="Comic Sans MS"/>
          <w:b/>
          <w:color w:val="ED7D31"/>
        </w:rPr>
        <w:t>Annualità 20</w:t>
      </w:r>
      <w:r>
        <w:rPr>
          <w:rFonts w:eastAsia="Comic Sans MS"/>
          <w:b/>
          <w:color w:val="ED7D31"/>
        </w:rPr>
        <w:t>22</w:t>
      </w:r>
      <w:r w:rsidRPr="006D6D51">
        <w:rPr>
          <w:rFonts w:eastAsia="Comic Sans MS"/>
          <w:b/>
          <w:color w:val="ED7D31"/>
        </w:rPr>
        <w:t>/202</w:t>
      </w:r>
      <w:r>
        <w:rPr>
          <w:rFonts w:eastAsia="Comic Sans MS"/>
          <w:b/>
          <w:color w:val="ED7D31"/>
        </w:rPr>
        <w:t>3</w:t>
      </w:r>
    </w:p>
    <w:p w14:paraId="3A134C91" w14:textId="77777777" w:rsidR="008A1482" w:rsidRPr="00B3233E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Pubblicizzazione e socializzazione</w:t>
      </w:r>
      <w:r w:rsidRPr="00B3233E">
        <w:rPr>
          <w:rFonts w:eastAsia="Comic Sans MS"/>
        </w:rPr>
        <w:t xml:space="preserve"> delle finalità del PNSD</w:t>
      </w:r>
      <w:r>
        <w:rPr>
          <w:rFonts w:eastAsia="Comic Sans MS"/>
        </w:rPr>
        <w:t xml:space="preserve"> </w:t>
      </w:r>
      <w:r w:rsidRPr="00B3233E">
        <w:rPr>
          <w:rFonts w:eastAsia="Comic Sans MS"/>
        </w:rPr>
        <w:t>all’interno dell’Istituto.</w:t>
      </w:r>
    </w:p>
    <w:p w14:paraId="116D3AC8" w14:textId="77777777" w:rsidR="008A1482" w:rsidRPr="00B3233E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Formazione specifica</w:t>
      </w:r>
      <w:r w:rsidRPr="00B3233E">
        <w:rPr>
          <w:rFonts w:eastAsia="Comic Sans MS"/>
        </w:rPr>
        <w:t xml:space="preserve"> per Animatore Digitale.</w:t>
      </w:r>
    </w:p>
    <w:p w14:paraId="2674D7E9" w14:textId="77777777" w:rsidR="008A1482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Formazione sull’uso</w:t>
      </w:r>
      <w:r w:rsidRPr="00B3233E">
        <w:rPr>
          <w:rFonts w:eastAsia="Comic Sans MS"/>
        </w:rPr>
        <w:t xml:space="preserve"> delle Google Apps (in particolare Google </w:t>
      </w:r>
      <w:proofErr w:type="spellStart"/>
      <w:r w:rsidRPr="00B3233E">
        <w:rPr>
          <w:rFonts w:eastAsia="Comic Sans MS"/>
        </w:rPr>
        <w:t>Classroom</w:t>
      </w:r>
      <w:proofErr w:type="spellEnd"/>
      <w:r w:rsidRPr="00B3233E">
        <w:rPr>
          <w:rFonts w:eastAsia="Comic Sans MS"/>
        </w:rPr>
        <w:t xml:space="preserve"> e Google</w:t>
      </w:r>
      <w:r>
        <w:rPr>
          <w:rFonts w:eastAsia="Symbol"/>
        </w:rPr>
        <w:t xml:space="preserve"> </w:t>
      </w:r>
      <w:proofErr w:type="spellStart"/>
      <w:r w:rsidRPr="009B2CDE">
        <w:rPr>
          <w:rFonts w:eastAsia="Comic Sans MS"/>
        </w:rPr>
        <w:t>Sites</w:t>
      </w:r>
      <w:proofErr w:type="spellEnd"/>
      <w:r w:rsidRPr="009B2CDE">
        <w:rPr>
          <w:rFonts w:eastAsia="Comic Sans MS"/>
        </w:rPr>
        <w:t>).</w:t>
      </w:r>
    </w:p>
    <w:p w14:paraId="6B8BC388" w14:textId="77777777" w:rsidR="008A1482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Formazione sull’uso</w:t>
      </w:r>
      <w:r w:rsidRPr="009B2CDE">
        <w:rPr>
          <w:rFonts w:eastAsia="Comic Sans MS"/>
        </w:rPr>
        <w:t xml:space="preserve"> del coding e del pensiero computazionale nella didattica.</w:t>
      </w:r>
    </w:p>
    <w:p w14:paraId="6BD939F4" w14:textId="77777777" w:rsidR="008A1482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Formazione sull’uso</w:t>
      </w:r>
      <w:r w:rsidRPr="009B2CDE">
        <w:rPr>
          <w:rFonts w:eastAsia="Comic Sans MS"/>
        </w:rPr>
        <w:t xml:space="preserve"> degli strumenti da utilizzare per una</w:t>
      </w:r>
      <w:r>
        <w:rPr>
          <w:rFonts w:eastAsia="Comic Sans MS"/>
        </w:rPr>
        <w:t xml:space="preserve"> </w:t>
      </w:r>
      <w:r w:rsidRPr="009B2CDE">
        <w:rPr>
          <w:rFonts w:eastAsia="Comic Sans MS"/>
        </w:rPr>
        <w:t>didattica digitale.</w:t>
      </w:r>
    </w:p>
    <w:p w14:paraId="07914818" w14:textId="77777777" w:rsidR="008A1482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Formazione per l’uso</w:t>
      </w:r>
      <w:r w:rsidRPr="009B2CDE">
        <w:rPr>
          <w:rFonts w:eastAsia="Comic Sans MS"/>
        </w:rPr>
        <w:t xml:space="preserve"> di applicazioni utili per l’inclusione.</w:t>
      </w:r>
    </w:p>
    <w:p w14:paraId="6B877D55" w14:textId="77777777" w:rsidR="008A1482" w:rsidRPr="009B2CDE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Formazione all’utilizzo</w:t>
      </w:r>
      <w:r w:rsidRPr="009B2CDE">
        <w:rPr>
          <w:rFonts w:eastAsia="Comic Sans MS"/>
        </w:rPr>
        <w:t xml:space="preserve"> del registro elettronico (BACHECA CLASSE in particolare).</w:t>
      </w:r>
    </w:p>
    <w:p w14:paraId="47E0240F" w14:textId="77777777" w:rsidR="008A1482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Formazione per utilizzo</w:t>
      </w:r>
      <w:r w:rsidRPr="009B2CDE">
        <w:rPr>
          <w:rFonts w:eastAsia="Comic Sans MS"/>
        </w:rPr>
        <w:t xml:space="preserve"> spazi cloud condivisi (Dropbox, Google Foto, Google Drive).</w:t>
      </w:r>
    </w:p>
    <w:p w14:paraId="7CD428CA" w14:textId="77777777" w:rsidR="008A1482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Azione di segnalazione</w:t>
      </w:r>
      <w:r w:rsidRPr="009B2CDE">
        <w:rPr>
          <w:rFonts w:eastAsia="Comic Sans MS"/>
        </w:rPr>
        <w:t xml:space="preserve"> di eventi/opportunità formative in ambito digitale.</w:t>
      </w:r>
    </w:p>
    <w:p w14:paraId="722DC950" w14:textId="77777777" w:rsidR="008A1482" w:rsidRPr="009B2CDE" w:rsidRDefault="008A1482" w:rsidP="008A1482">
      <w:pPr>
        <w:widowControl/>
        <w:numPr>
          <w:ilvl w:val="0"/>
          <w:numId w:val="1"/>
        </w:numPr>
        <w:autoSpaceDE/>
        <w:autoSpaceDN/>
        <w:spacing w:line="276" w:lineRule="auto"/>
        <w:ind w:left="754" w:hanging="357"/>
        <w:jc w:val="both"/>
        <w:rPr>
          <w:rFonts w:eastAsia="Symbol"/>
        </w:rPr>
      </w:pPr>
      <w:r w:rsidRPr="00973F86">
        <w:rPr>
          <w:rFonts w:eastAsia="Comic Sans MS"/>
          <w:b/>
        </w:rPr>
        <w:t>Partecipazione</w:t>
      </w:r>
      <w:r w:rsidRPr="009B2CDE">
        <w:rPr>
          <w:rFonts w:eastAsia="Comic Sans MS"/>
        </w:rPr>
        <w:t xml:space="preserve"> a bandi nazionali, europei ed internazionali.</w:t>
      </w:r>
    </w:p>
    <w:p w14:paraId="6190ECAF" w14:textId="77777777" w:rsidR="008A1482" w:rsidRDefault="008A1482" w:rsidP="008A1482">
      <w:pPr>
        <w:spacing w:line="276" w:lineRule="auto"/>
        <w:ind w:left="754"/>
        <w:jc w:val="both"/>
        <w:rPr>
          <w:rFonts w:eastAsia="Symbol"/>
        </w:rPr>
      </w:pPr>
    </w:p>
    <w:p w14:paraId="0FD4E1B3" w14:textId="77777777" w:rsidR="008A1482" w:rsidRPr="009B2CDE" w:rsidRDefault="008A1482" w:rsidP="008A1482">
      <w:pPr>
        <w:spacing w:line="276" w:lineRule="auto"/>
        <w:ind w:left="754"/>
        <w:jc w:val="both"/>
        <w:rPr>
          <w:rFonts w:eastAsia="Symbol"/>
        </w:rPr>
      </w:pPr>
    </w:p>
    <w:p w14:paraId="74E3479F" w14:textId="77777777" w:rsidR="008A1482" w:rsidRPr="006D6D51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ind w:left="584" w:hanging="357"/>
        <w:jc w:val="both"/>
        <w:rPr>
          <w:rFonts w:eastAsia="Comic Sans MS"/>
          <w:b/>
          <w:color w:val="ED7D31"/>
        </w:rPr>
      </w:pPr>
      <w:r w:rsidRPr="006D6D51">
        <w:rPr>
          <w:rFonts w:eastAsia="Comic Sans MS"/>
          <w:b/>
          <w:color w:val="ED7D31"/>
        </w:rPr>
        <w:t>Annualità 202</w:t>
      </w:r>
      <w:r>
        <w:rPr>
          <w:rFonts w:eastAsia="Comic Sans MS"/>
          <w:b/>
          <w:color w:val="ED7D31"/>
        </w:rPr>
        <w:t>3</w:t>
      </w:r>
      <w:r w:rsidRPr="006D6D51">
        <w:rPr>
          <w:rFonts w:eastAsia="Comic Sans MS"/>
          <w:b/>
          <w:color w:val="ED7D31"/>
        </w:rPr>
        <w:t>/202</w:t>
      </w:r>
      <w:r>
        <w:rPr>
          <w:rFonts w:eastAsia="Comic Sans MS"/>
          <w:b/>
          <w:color w:val="ED7D31"/>
        </w:rPr>
        <w:t>4</w:t>
      </w:r>
    </w:p>
    <w:p w14:paraId="4E3F966C" w14:textId="77777777" w:rsidR="008A1482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E05D21">
        <w:rPr>
          <w:rFonts w:eastAsia="Comic Sans MS"/>
          <w:b/>
        </w:rPr>
        <w:t>Sportello informativo</w:t>
      </w:r>
      <w:r>
        <w:rPr>
          <w:rFonts w:eastAsia="Comic Sans MS"/>
        </w:rPr>
        <w:t xml:space="preserve"> in itinere per docenti, alunni e personale non docente.</w:t>
      </w:r>
    </w:p>
    <w:p w14:paraId="787A8A38" w14:textId="77777777" w:rsidR="008A1482" w:rsidRPr="00A13C67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A13C67">
        <w:rPr>
          <w:rFonts w:eastAsia="Comic Sans MS"/>
          <w:b/>
        </w:rPr>
        <w:t>Formazione per docenti</w:t>
      </w:r>
      <w:r>
        <w:rPr>
          <w:rFonts w:eastAsia="Comic Sans MS"/>
        </w:rPr>
        <w:t xml:space="preserve"> sull’utilizzo delle principali App di OFFICE 365.</w:t>
      </w:r>
    </w:p>
    <w:p w14:paraId="10157025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E05D21">
        <w:rPr>
          <w:rFonts w:eastAsia="Comic Sans MS"/>
          <w:b/>
        </w:rPr>
        <w:t xml:space="preserve">Monitoraggio </w:t>
      </w:r>
      <w:r w:rsidRPr="00E05D21">
        <w:rPr>
          <w:rFonts w:eastAsia="Comic Sans MS"/>
        </w:rPr>
        <w:t>attività e rilevazione del livello di competenze digitali acquisite.</w:t>
      </w:r>
    </w:p>
    <w:p w14:paraId="217C0134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E05D21">
        <w:rPr>
          <w:rFonts w:eastAsia="Comic Sans MS"/>
          <w:b/>
        </w:rPr>
        <w:t>Formazione</w:t>
      </w:r>
      <w:r w:rsidRPr="00E05D21">
        <w:rPr>
          <w:rFonts w:eastAsia="Comic Sans MS"/>
        </w:rPr>
        <w:t xml:space="preserve"> per l’uso di software open source.</w:t>
      </w:r>
    </w:p>
    <w:p w14:paraId="2D46DF7D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E05D21">
        <w:rPr>
          <w:rFonts w:eastAsia="Comic Sans MS"/>
          <w:b/>
        </w:rPr>
        <w:t>Formazione specifica</w:t>
      </w:r>
      <w:r w:rsidRPr="00E05D21">
        <w:rPr>
          <w:rFonts w:eastAsia="Comic Sans MS"/>
        </w:rPr>
        <w:t xml:space="preserve"> </w:t>
      </w:r>
      <w:r w:rsidRPr="00031376">
        <w:rPr>
          <w:rFonts w:eastAsia="Comic Sans MS"/>
          <w:b/>
        </w:rPr>
        <w:t>per Animatore Digitale.</w:t>
      </w:r>
    </w:p>
    <w:p w14:paraId="12F88FB6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E05D21">
        <w:rPr>
          <w:rFonts w:eastAsia="Comic Sans MS"/>
          <w:b/>
        </w:rPr>
        <w:t>Formazione</w:t>
      </w:r>
      <w:r w:rsidRPr="00E05D21">
        <w:rPr>
          <w:rFonts w:eastAsia="Comic Sans MS"/>
        </w:rPr>
        <w:t xml:space="preserve"> sull’uso di ambienti di apprendimento per la didattica digitale:</w:t>
      </w:r>
      <w:r>
        <w:rPr>
          <w:rFonts w:eastAsia="Comic Sans MS"/>
        </w:rPr>
        <w:t xml:space="preserve"> </w:t>
      </w:r>
      <w:r w:rsidRPr="00E05D21">
        <w:rPr>
          <w:rFonts w:eastAsia="Comic Sans MS"/>
        </w:rPr>
        <w:t>soluzioni on line</w:t>
      </w:r>
      <w:r>
        <w:rPr>
          <w:rFonts w:eastAsia="Comic Sans MS"/>
        </w:rPr>
        <w:t xml:space="preserve"> </w:t>
      </w:r>
      <w:r w:rsidRPr="00E05D21">
        <w:rPr>
          <w:rFonts w:eastAsia="Comic Sans MS"/>
        </w:rPr>
        <w:t>per la creazione di classi virtuali, social network.</w:t>
      </w:r>
    </w:p>
    <w:p w14:paraId="64ADEFAA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D46D40">
        <w:rPr>
          <w:rFonts w:eastAsia="Comic Sans MS"/>
          <w:b/>
        </w:rPr>
        <w:t>Formazione interna</w:t>
      </w:r>
      <w:r w:rsidRPr="00E05D21">
        <w:rPr>
          <w:rFonts w:eastAsia="Comic Sans MS"/>
        </w:rPr>
        <w:t xml:space="preserve"> su: app da utilizzare in classe, strumenti di condivisione, aule Virtuali</w:t>
      </w:r>
    </w:p>
    <w:p w14:paraId="7FD02F96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D46D40">
        <w:rPr>
          <w:rFonts w:eastAsia="Comic Sans MS"/>
          <w:b/>
        </w:rPr>
        <w:t>Workshop per tutti i docenti</w:t>
      </w:r>
      <w:r w:rsidRPr="00E05D21">
        <w:rPr>
          <w:rFonts w:eastAsia="Comic Sans MS"/>
        </w:rPr>
        <w:t xml:space="preserve"> inerent</w:t>
      </w:r>
      <w:r>
        <w:rPr>
          <w:rFonts w:eastAsia="Comic Sans MS"/>
        </w:rPr>
        <w:t xml:space="preserve">i </w:t>
      </w:r>
      <w:proofErr w:type="gramStart"/>
      <w:r w:rsidRPr="00E05D21">
        <w:rPr>
          <w:rFonts w:eastAsia="Comic Sans MS"/>
        </w:rPr>
        <w:t>l</w:t>
      </w:r>
      <w:r>
        <w:rPr>
          <w:rFonts w:eastAsia="Comic Sans MS"/>
        </w:rPr>
        <w:t>’</w:t>
      </w:r>
      <w:r w:rsidRPr="00E05D21">
        <w:rPr>
          <w:rFonts w:eastAsia="Comic Sans MS"/>
        </w:rPr>
        <w:t>utilizzo</w:t>
      </w:r>
      <w:proofErr w:type="gramEnd"/>
      <w:r>
        <w:rPr>
          <w:rFonts w:eastAsia="Comic Sans MS"/>
        </w:rPr>
        <w:t xml:space="preserve"> </w:t>
      </w:r>
      <w:r w:rsidRPr="00E05D21">
        <w:rPr>
          <w:rFonts w:eastAsia="Comic Sans MS"/>
        </w:rPr>
        <w:t>di testi digitali, l’adozione di metodologie didattiche innovative, l’utilizzo di pc, tablet e Lim nella didattica quotidiana.</w:t>
      </w:r>
    </w:p>
    <w:p w14:paraId="70BE7DBB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D46D40">
        <w:rPr>
          <w:rFonts w:eastAsia="Comic Sans MS"/>
          <w:b/>
        </w:rPr>
        <w:t>Strumenti e metodologie</w:t>
      </w:r>
      <w:r w:rsidRPr="00E05D21">
        <w:rPr>
          <w:rFonts w:eastAsia="Comic Sans MS"/>
        </w:rPr>
        <w:t xml:space="preserve"> per l’inclusione degli studenti con bisogni speciali.</w:t>
      </w:r>
    </w:p>
    <w:p w14:paraId="56EA7308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D46D40">
        <w:rPr>
          <w:rFonts w:eastAsia="Comic Sans MS"/>
          <w:b/>
        </w:rPr>
        <w:t>Strumenti e metodologie</w:t>
      </w:r>
      <w:r w:rsidRPr="00E05D21">
        <w:rPr>
          <w:rFonts w:eastAsia="Comic Sans MS"/>
        </w:rPr>
        <w:t xml:space="preserve"> per l’inclusione di studenti di origine straniera.</w:t>
      </w:r>
    </w:p>
    <w:p w14:paraId="7B4BDCBC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D46D40">
        <w:rPr>
          <w:rFonts w:eastAsia="Comic Sans MS"/>
          <w:b/>
        </w:rPr>
        <w:t>Formazione per docenti</w:t>
      </w:r>
      <w:r w:rsidRPr="00E05D21">
        <w:rPr>
          <w:rFonts w:eastAsia="Comic Sans MS"/>
        </w:rPr>
        <w:t xml:space="preserve"> e per gruppo di studenti per la realizzazione video, utili alla didattica e alla documentazione di eventi/progetti di Istituto.</w:t>
      </w:r>
    </w:p>
    <w:p w14:paraId="2860088B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1F4DE2">
        <w:rPr>
          <w:rFonts w:eastAsia="Comic Sans MS"/>
          <w:b/>
        </w:rPr>
        <w:t>Azione di segnalazione</w:t>
      </w:r>
      <w:r w:rsidRPr="00E05D21">
        <w:rPr>
          <w:rFonts w:eastAsia="Comic Sans MS"/>
          <w:b/>
        </w:rPr>
        <w:t xml:space="preserve"> </w:t>
      </w:r>
      <w:r w:rsidRPr="001F4DE2">
        <w:rPr>
          <w:rFonts w:eastAsia="Comic Sans MS"/>
        </w:rPr>
        <w:t>di eventi/opportunità formative</w:t>
      </w:r>
      <w:r w:rsidRPr="00E05D21">
        <w:rPr>
          <w:rFonts w:eastAsia="Comic Sans MS"/>
        </w:rPr>
        <w:t xml:space="preserve"> in ambito digitale.</w:t>
      </w:r>
    </w:p>
    <w:p w14:paraId="073473DF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</w:rPr>
      </w:pPr>
      <w:r w:rsidRPr="00E05D21">
        <w:rPr>
          <w:rFonts w:eastAsia="Comic Sans MS"/>
          <w:b/>
        </w:rPr>
        <w:t>Partecipazione a bandi</w:t>
      </w:r>
      <w:r w:rsidRPr="00E05D21">
        <w:rPr>
          <w:rFonts w:eastAsia="Comic Sans MS"/>
        </w:rPr>
        <w:t xml:space="preserve"> nazionali, europei ed internazionali.</w:t>
      </w:r>
    </w:p>
    <w:p w14:paraId="024DEE68" w14:textId="77777777" w:rsidR="008A1482" w:rsidRPr="00E05D21" w:rsidRDefault="008A1482" w:rsidP="008A1482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eastAsia="Comic Sans MS"/>
          <w:b/>
        </w:rPr>
      </w:pPr>
      <w:r w:rsidRPr="00E05D21">
        <w:rPr>
          <w:rFonts w:eastAsia="Comic Sans MS"/>
          <w:b/>
        </w:rPr>
        <w:t xml:space="preserve">Aggiornamento </w:t>
      </w:r>
      <w:r w:rsidRPr="00785620">
        <w:rPr>
          <w:rFonts w:eastAsia="Comic Sans MS"/>
        </w:rPr>
        <w:t>sulle tematiche del digitale.</w:t>
      </w:r>
    </w:p>
    <w:p w14:paraId="02BFCEB2" w14:textId="77777777" w:rsidR="008A1482" w:rsidRPr="00B3233E" w:rsidRDefault="008A1482" w:rsidP="008A1482">
      <w:pPr>
        <w:spacing w:line="276" w:lineRule="auto"/>
        <w:ind w:left="644"/>
        <w:jc w:val="both"/>
        <w:rPr>
          <w:rFonts w:eastAsia="Comic Sans MS"/>
          <w:i/>
        </w:rPr>
      </w:pPr>
    </w:p>
    <w:p w14:paraId="13693E03" w14:textId="77777777" w:rsidR="008A1482" w:rsidRPr="006D6D51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ind w:left="584" w:hanging="357"/>
        <w:jc w:val="both"/>
        <w:rPr>
          <w:rFonts w:eastAsia="Comic Sans MS"/>
          <w:b/>
          <w:color w:val="ED7D31"/>
        </w:rPr>
      </w:pPr>
      <w:r w:rsidRPr="006D6D51">
        <w:rPr>
          <w:rFonts w:eastAsia="Comic Sans MS"/>
          <w:b/>
          <w:color w:val="ED7D31"/>
        </w:rPr>
        <w:t>Annualità 202</w:t>
      </w:r>
      <w:r>
        <w:rPr>
          <w:rFonts w:eastAsia="Comic Sans MS"/>
          <w:b/>
          <w:color w:val="ED7D31"/>
        </w:rPr>
        <w:t>4</w:t>
      </w:r>
      <w:r w:rsidRPr="006D6D51">
        <w:rPr>
          <w:rFonts w:eastAsia="Comic Sans MS"/>
          <w:b/>
          <w:color w:val="ED7D31"/>
        </w:rPr>
        <w:t>/202</w:t>
      </w:r>
      <w:r>
        <w:rPr>
          <w:rFonts w:eastAsia="Comic Sans MS"/>
          <w:b/>
          <w:color w:val="ED7D31"/>
        </w:rPr>
        <w:t>5</w:t>
      </w:r>
    </w:p>
    <w:p w14:paraId="477CBE2B" w14:textId="77777777" w:rsidR="008A1482" w:rsidRPr="00A7237C" w:rsidRDefault="008A1482" w:rsidP="008A1482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eastAsia="Comic Sans MS"/>
          <w:b/>
        </w:rPr>
      </w:pPr>
      <w:r w:rsidRPr="00A7237C">
        <w:rPr>
          <w:rFonts w:eastAsia="Comic Sans MS"/>
          <w:b/>
        </w:rPr>
        <w:t>Monitoraggio</w:t>
      </w:r>
      <w:r w:rsidRPr="00A7237C">
        <w:rPr>
          <w:rFonts w:eastAsia="Comic Sans MS"/>
        </w:rPr>
        <w:t xml:space="preserve"> attività e rilevazione del livello di competenze digitali acquisite.</w:t>
      </w:r>
    </w:p>
    <w:p w14:paraId="17985BF9" w14:textId="77777777" w:rsidR="008A1482" w:rsidRPr="00A7237C" w:rsidRDefault="008A1482" w:rsidP="008A1482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eastAsia="Comic Sans MS"/>
          <w:b/>
        </w:rPr>
      </w:pPr>
      <w:r w:rsidRPr="00A7237C">
        <w:rPr>
          <w:rFonts w:eastAsia="Comic Sans MS"/>
          <w:b/>
        </w:rPr>
        <w:t xml:space="preserve">Elaborazione di lavori in </w:t>
      </w:r>
      <w:proofErr w:type="gramStart"/>
      <w:r w:rsidRPr="00A7237C">
        <w:rPr>
          <w:rFonts w:eastAsia="Comic Sans MS"/>
          <w:b/>
        </w:rPr>
        <w:t>team</w:t>
      </w:r>
      <w:proofErr w:type="gramEnd"/>
      <w:r w:rsidRPr="00A7237C">
        <w:rPr>
          <w:rFonts w:eastAsia="Comic Sans MS"/>
        </w:rPr>
        <w:t xml:space="preserve"> e di coinvolgimento della comunità (famiglie, associazioni, ecc.).</w:t>
      </w:r>
    </w:p>
    <w:p w14:paraId="4B0D1362" w14:textId="77777777" w:rsidR="008A1482" w:rsidRPr="00A7237C" w:rsidRDefault="008A1482" w:rsidP="008A1482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eastAsia="Comic Sans MS"/>
          <w:b/>
        </w:rPr>
      </w:pPr>
      <w:r w:rsidRPr="00A7237C">
        <w:rPr>
          <w:rFonts w:eastAsia="Comic Sans MS"/>
          <w:b/>
        </w:rPr>
        <w:t>Creazione o adesione</w:t>
      </w:r>
      <w:r w:rsidRPr="00A7237C">
        <w:rPr>
          <w:rFonts w:eastAsia="Comic Sans MS"/>
        </w:rPr>
        <w:t xml:space="preserve"> a reti e consorzi formativi sul territorio.</w:t>
      </w:r>
    </w:p>
    <w:p w14:paraId="4FAD6BB8" w14:textId="77777777" w:rsidR="008A1482" w:rsidRPr="00A7237C" w:rsidRDefault="008A1482" w:rsidP="008A1482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eastAsia="Comic Sans MS"/>
          <w:b/>
        </w:rPr>
      </w:pPr>
      <w:r w:rsidRPr="00A7237C">
        <w:rPr>
          <w:rFonts w:eastAsia="Comic Sans MS"/>
          <w:b/>
        </w:rPr>
        <w:t>Realizzazione di programmi formativi</w:t>
      </w:r>
      <w:r w:rsidRPr="00A7237C">
        <w:rPr>
          <w:rFonts w:eastAsia="Comic Sans MS"/>
        </w:rPr>
        <w:t xml:space="preserve"> sul digitale a favore di studenti, docenti,</w:t>
      </w:r>
      <w:r w:rsidRPr="00A7237C">
        <w:rPr>
          <w:rFonts w:eastAsia="Comic Sans MS"/>
          <w:b/>
        </w:rPr>
        <w:t xml:space="preserve"> </w:t>
      </w:r>
      <w:r w:rsidRPr="00A7237C">
        <w:rPr>
          <w:rFonts w:eastAsia="Comic Sans MS"/>
        </w:rPr>
        <w:t>famiglie, comuni.</w:t>
      </w:r>
    </w:p>
    <w:p w14:paraId="4B0A58DF" w14:textId="77777777" w:rsidR="008A1482" w:rsidRPr="00A7237C" w:rsidRDefault="008A1482" w:rsidP="008A1482">
      <w:pPr>
        <w:widowControl/>
        <w:numPr>
          <w:ilvl w:val="0"/>
          <w:numId w:val="4"/>
        </w:numPr>
        <w:autoSpaceDE/>
        <w:autoSpaceDN/>
        <w:spacing w:line="276" w:lineRule="auto"/>
        <w:ind w:left="709" w:hanging="284"/>
        <w:jc w:val="both"/>
        <w:rPr>
          <w:rFonts w:eastAsia="Comic Sans MS"/>
          <w:b/>
        </w:rPr>
      </w:pPr>
      <w:r w:rsidRPr="00A7237C">
        <w:rPr>
          <w:rFonts w:eastAsia="Comic Sans MS"/>
          <w:b/>
        </w:rPr>
        <w:t xml:space="preserve">Incontri per l’utilizzo dati </w:t>
      </w:r>
      <w:r w:rsidRPr="00A7237C">
        <w:rPr>
          <w:rFonts w:eastAsia="Comic Sans MS"/>
        </w:rPr>
        <w:t>(anche INVALSI, valutazione, costruzione di questionari)</w:t>
      </w:r>
      <w:r w:rsidRPr="00A7237C">
        <w:rPr>
          <w:rFonts w:eastAsia="Comic Sans MS"/>
          <w:b/>
        </w:rPr>
        <w:t xml:space="preserve"> </w:t>
      </w:r>
      <w:r w:rsidRPr="00A7237C">
        <w:rPr>
          <w:rFonts w:eastAsia="Comic Sans MS"/>
        </w:rPr>
        <w:t>e</w:t>
      </w:r>
      <w:r>
        <w:rPr>
          <w:rFonts w:eastAsia="Comic Sans MS"/>
        </w:rPr>
        <w:t xml:space="preserve"> </w:t>
      </w:r>
      <w:r w:rsidRPr="00A7237C">
        <w:rPr>
          <w:rFonts w:eastAsia="Comic Sans MS"/>
        </w:rPr>
        <w:t>rendicontazione sociale (monitoraggi).</w:t>
      </w:r>
    </w:p>
    <w:p w14:paraId="6700337C" w14:textId="77777777" w:rsidR="008A1482" w:rsidRPr="00A7237C" w:rsidRDefault="008A1482" w:rsidP="008A1482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eastAsia="Comic Sans MS"/>
          <w:b/>
        </w:rPr>
      </w:pPr>
      <w:r w:rsidRPr="00A7237C">
        <w:rPr>
          <w:rFonts w:eastAsia="Comic Sans MS"/>
          <w:b/>
        </w:rPr>
        <w:t>Studio di soluzioni tecnologiche</w:t>
      </w:r>
      <w:r w:rsidRPr="00A7237C">
        <w:rPr>
          <w:rFonts w:eastAsia="Comic Sans MS"/>
        </w:rPr>
        <w:t xml:space="preserve"> da sperimentare e su cui formarsi per gli anni successivi.</w:t>
      </w:r>
    </w:p>
    <w:p w14:paraId="0DC3F909" w14:textId="77777777" w:rsidR="008A1482" w:rsidRPr="00A7237C" w:rsidRDefault="008A1482" w:rsidP="008A1482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eastAsia="Comic Sans MS"/>
          <w:b/>
        </w:rPr>
      </w:pPr>
      <w:r w:rsidRPr="00A7237C">
        <w:rPr>
          <w:rFonts w:eastAsia="Comic Sans MS"/>
          <w:b/>
        </w:rPr>
        <w:t xml:space="preserve">Partecipazione </w:t>
      </w:r>
      <w:r w:rsidRPr="00785620">
        <w:rPr>
          <w:rFonts w:eastAsia="Comic Sans MS"/>
        </w:rPr>
        <w:t>a bandi nazionali, europei ed internazionali.</w:t>
      </w:r>
    </w:p>
    <w:p w14:paraId="323591B5" w14:textId="77777777" w:rsidR="008A1482" w:rsidRDefault="008A1482" w:rsidP="008A1482">
      <w:pPr>
        <w:spacing w:line="360" w:lineRule="auto"/>
        <w:jc w:val="both"/>
        <w:rPr>
          <w:rFonts w:eastAsia="Comic Sans MS"/>
          <w:i/>
        </w:rPr>
      </w:pPr>
    </w:p>
    <w:p w14:paraId="7DBA41DE" w14:textId="77777777" w:rsidR="00D068A2" w:rsidRDefault="00D068A2" w:rsidP="008A1482">
      <w:pPr>
        <w:spacing w:line="360" w:lineRule="auto"/>
        <w:jc w:val="both"/>
        <w:rPr>
          <w:rFonts w:eastAsia="Comic Sans MS"/>
          <w:i/>
        </w:rPr>
      </w:pPr>
    </w:p>
    <w:p w14:paraId="4C239283" w14:textId="77777777" w:rsidR="008A1482" w:rsidRPr="001E790D" w:rsidRDefault="008A1482" w:rsidP="008A1482">
      <w:pPr>
        <w:widowControl/>
        <w:numPr>
          <w:ilvl w:val="0"/>
          <w:numId w:val="11"/>
        </w:numPr>
        <w:shd w:val="clear" w:color="auto" w:fill="92D050"/>
        <w:autoSpaceDE/>
        <w:autoSpaceDN/>
        <w:spacing w:line="278" w:lineRule="auto"/>
        <w:rPr>
          <w:rFonts w:eastAsia="Comic Sans MS"/>
          <w:b/>
          <w:i/>
        </w:rPr>
      </w:pPr>
      <w:r w:rsidRPr="001E790D">
        <w:rPr>
          <w:rFonts w:eastAsia="Arial"/>
          <w:b/>
          <w:i/>
        </w:rPr>
        <w:lastRenderedPageBreak/>
        <w:t>COINVOLGIMENTO DELLA COMUNITA‟ SCOLASTICA</w:t>
      </w:r>
    </w:p>
    <w:p w14:paraId="0BB8898E" w14:textId="77777777" w:rsidR="008A1482" w:rsidRDefault="008A1482" w:rsidP="008A1482">
      <w:pPr>
        <w:spacing w:line="360" w:lineRule="auto"/>
        <w:ind w:left="284"/>
        <w:jc w:val="both"/>
        <w:rPr>
          <w:rFonts w:eastAsia="Comic Sans MS"/>
          <w:i/>
        </w:rPr>
      </w:pPr>
    </w:p>
    <w:p w14:paraId="4181B785" w14:textId="77777777" w:rsidR="008A1482" w:rsidRPr="006D6D51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="Comic Sans MS"/>
          <w:i/>
          <w:color w:val="538135"/>
        </w:rPr>
      </w:pPr>
      <w:r w:rsidRPr="006D6D51">
        <w:rPr>
          <w:rFonts w:eastAsia="Comic Sans MS"/>
          <w:b/>
          <w:color w:val="538135"/>
        </w:rPr>
        <w:t>Annualità 20</w:t>
      </w:r>
      <w:r>
        <w:rPr>
          <w:rFonts w:eastAsia="Comic Sans MS"/>
          <w:b/>
          <w:color w:val="538135"/>
        </w:rPr>
        <w:t>22</w:t>
      </w:r>
      <w:r w:rsidRPr="006D6D51">
        <w:rPr>
          <w:rFonts w:eastAsia="Comic Sans MS"/>
          <w:b/>
          <w:color w:val="538135"/>
        </w:rPr>
        <w:t>/202</w:t>
      </w:r>
      <w:r>
        <w:rPr>
          <w:rFonts w:eastAsia="Comic Sans MS"/>
          <w:b/>
          <w:color w:val="538135"/>
        </w:rPr>
        <w:t>3</w:t>
      </w:r>
    </w:p>
    <w:p w14:paraId="286A463B" w14:textId="77777777" w:rsidR="008A1482" w:rsidRPr="00FF0EDE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 xml:space="preserve">Utilizzo </w:t>
      </w:r>
      <w:r w:rsidRPr="00FF0EDE">
        <w:rPr>
          <w:rFonts w:eastAsia="Comic Sans MS"/>
        </w:rPr>
        <w:t xml:space="preserve">di un </w:t>
      </w:r>
      <w:r w:rsidRPr="00FF0EDE">
        <w:rPr>
          <w:rFonts w:eastAsia="Comic Sans MS"/>
          <w:b/>
        </w:rPr>
        <w:t>Cloud</w:t>
      </w:r>
      <w:r>
        <w:rPr>
          <w:rFonts w:eastAsia="Comic Sans MS"/>
          <w:b/>
        </w:rPr>
        <w:t xml:space="preserve"> </w:t>
      </w:r>
      <w:r w:rsidRPr="005161BB">
        <w:rPr>
          <w:rFonts w:eastAsia="Comic Sans MS"/>
        </w:rPr>
        <w:t>d’Istituto</w:t>
      </w:r>
      <w:r w:rsidRPr="00FF0EDE">
        <w:rPr>
          <w:rFonts w:eastAsia="Comic Sans MS"/>
        </w:rPr>
        <w:t xml:space="preserve"> per la condivisione di attività e la diffusione delle buone pratiche.</w:t>
      </w:r>
    </w:p>
    <w:p w14:paraId="101501E7" w14:textId="77777777" w:rsidR="008A1482" w:rsidRPr="00FF0EDE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>Creazione di spazi web</w:t>
      </w:r>
      <w:r w:rsidRPr="00FF0EDE">
        <w:rPr>
          <w:rFonts w:eastAsia="Comic Sans MS"/>
        </w:rPr>
        <w:t xml:space="preserve"> specifici di documentazione e diffusione delle azioni relative al PNSD.</w:t>
      </w:r>
    </w:p>
    <w:p w14:paraId="10F6C4CD" w14:textId="77777777" w:rsidR="008A1482" w:rsidRPr="00FF0EDE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>Sperimentazione e diffusione</w:t>
      </w:r>
      <w:r w:rsidRPr="00FF0EDE">
        <w:rPr>
          <w:rFonts w:eastAsia="Comic Sans MS"/>
        </w:rPr>
        <w:t xml:space="preserve"> di metodologie e processi di didattica attiva e collaborativa (cooperative learning, </w:t>
      </w:r>
      <w:proofErr w:type="spellStart"/>
      <w:r w:rsidRPr="00FF0EDE">
        <w:rPr>
          <w:rFonts w:eastAsia="Comic Sans MS"/>
        </w:rPr>
        <w:t>flipped</w:t>
      </w:r>
      <w:proofErr w:type="spellEnd"/>
      <w:r w:rsidRPr="00FF0EDE">
        <w:rPr>
          <w:rFonts w:eastAsia="Comic Sans MS"/>
        </w:rPr>
        <w:t xml:space="preserve"> </w:t>
      </w:r>
      <w:proofErr w:type="spellStart"/>
      <w:r w:rsidRPr="00FF0EDE">
        <w:rPr>
          <w:rFonts w:eastAsia="Comic Sans MS"/>
        </w:rPr>
        <w:t>classroom</w:t>
      </w:r>
      <w:proofErr w:type="spellEnd"/>
      <w:r w:rsidRPr="00FF0EDE">
        <w:rPr>
          <w:rFonts w:eastAsia="Comic Sans MS"/>
        </w:rPr>
        <w:t>, etc.)</w:t>
      </w:r>
    </w:p>
    <w:p w14:paraId="65E8A3B1" w14:textId="77777777" w:rsidR="008A1482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>Raccolta e pubblicizzazione</w:t>
      </w:r>
      <w:r w:rsidRPr="00FF0EDE">
        <w:rPr>
          <w:rFonts w:eastAsia="Comic Sans MS"/>
        </w:rPr>
        <w:t xml:space="preserve"> sul sito della scuola delle attività svolte nella scuola in</w:t>
      </w:r>
      <w:r>
        <w:rPr>
          <w:rFonts w:eastAsia="Comic Sans MS"/>
        </w:rPr>
        <w:t xml:space="preserve"> </w:t>
      </w:r>
      <w:r w:rsidRPr="00FF0EDE">
        <w:rPr>
          <w:rFonts w:eastAsia="Comic Sans MS"/>
        </w:rPr>
        <w:t>formato multimediale</w:t>
      </w:r>
    </w:p>
    <w:p w14:paraId="28DCB87C" w14:textId="77777777" w:rsidR="008A1482" w:rsidRPr="00CA0BFF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>Partecipazione</w:t>
      </w:r>
      <w:r w:rsidRPr="00CA0BFF">
        <w:rPr>
          <w:rFonts w:eastAsia="Comic Sans MS"/>
        </w:rPr>
        <w:t xml:space="preserve"> nell’ambito del progetto “Programma il futuro”, all’Ora del Codice.</w:t>
      </w:r>
    </w:p>
    <w:p w14:paraId="369E3833" w14:textId="77777777" w:rsidR="008A1482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>Utilizzo sperimentale di strumenti per la condivisione</w:t>
      </w:r>
      <w:r w:rsidRPr="00CA0BFF">
        <w:rPr>
          <w:rFonts w:eastAsia="Comic Sans MS"/>
        </w:rPr>
        <w:t xml:space="preserve"> con gli alunni (gruppi, community), anche in previsione della creazione di un Giornale digitale d’Istituto. </w:t>
      </w:r>
    </w:p>
    <w:p w14:paraId="6EDEDD7B" w14:textId="77777777" w:rsidR="008A1482" w:rsidRPr="00CA0BFF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>Coordinamento</w:t>
      </w:r>
      <w:r w:rsidRPr="00CA0BFF">
        <w:rPr>
          <w:rFonts w:eastAsia="Comic Sans MS"/>
        </w:rPr>
        <w:t xml:space="preserve"> con le figure di sistema e con gli operatori tecnici</w:t>
      </w:r>
    </w:p>
    <w:p w14:paraId="76E3B988" w14:textId="77777777" w:rsidR="008A1482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i/>
        </w:rPr>
        <w:t>Eventi aperti al territorio</w:t>
      </w:r>
      <w:r w:rsidRPr="00CA0BFF">
        <w:rPr>
          <w:rFonts w:eastAsia="Comic Sans MS"/>
        </w:rPr>
        <w:t>, con particolare riferimento ai genitori e agli alunni sui temi del PNSD (cittadinanza digitale, sicurezza, uso dei social network, educazione ai media, cyberbullismo).</w:t>
      </w:r>
    </w:p>
    <w:p w14:paraId="19518E5E" w14:textId="77777777" w:rsidR="008A1482" w:rsidRPr="00E7181B" w:rsidRDefault="008A1482" w:rsidP="008A1482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eastAsia="Comic Sans MS"/>
          <w:i/>
        </w:rPr>
      </w:pPr>
      <w:r w:rsidRPr="005161BB">
        <w:rPr>
          <w:rFonts w:eastAsia="Comic Sans MS"/>
          <w:b/>
        </w:rPr>
        <w:t>Azione di segnalazione</w:t>
      </w:r>
      <w:r w:rsidRPr="00CA0BFF">
        <w:rPr>
          <w:rFonts w:eastAsia="Comic Sans MS"/>
        </w:rPr>
        <w:t xml:space="preserve"> di eventi/opportunità formative in ambito digitale.</w:t>
      </w:r>
    </w:p>
    <w:p w14:paraId="68CF7EA4" w14:textId="77777777" w:rsidR="008A1482" w:rsidRDefault="008A1482" w:rsidP="008A1482">
      <w:pPr>
        <w:spacing w:line="291" w:lineRule="exact"/>
      </w:pPr>
    </w:p>
    <w:p w14:paraId="7B3A5941" w14:textId="77777777" w:rsidR="008A1482" w:rsidRDefault="008A1482" w:rsidP="008A1482">
      <w:pPr>
        <w:spacing w:line="291" w:lineRule="exact"/>
      </w:pPr>
    </w:p>
    <w:p w14:paraId="087F003D" w14:textId="77777777" w:rsidR="008A1482" w:rsidRPr="006D6D51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="Comic Sans MS"/>
          <w:i/>
          <w:color w:val="538135"/>
        </w:rPr>
      </w:pPr>
      <w:r w:rsidRPr="006D6D51">
        <w:rPr>
          <w:rFonts w:eastAsia="Comic Sans MS"/>
          <w:b/>
          <w:color w:val="538135"/>
        </w:rPr>
        <w:t>Annualità 20</w:t>
      </w:r>
      <w:r>
        <w:rPr>
          <w:rFonts w:eastAsia="Comic Sans MS"/>
          <w:b/>
          <w:color w:val="538135"/>
        </w:rPr>
        <w:t>23/</w:t>
      </w:r>
      <w:r w:rsidRPr="006D6D51">
        <w:rPr>
          <w:rFonts w:eastAsia="Comic Sans MS"/>
          <w:b/>
          <w:color w:val="538135"/>
        </w:rPr>
        <w:t>202</w:t>
      </w:r>
      <w:r>
        <w:rPr>
          <w:rFonts w:eastAsia="Comic Sans MS"/>
          <w:b/>
          <w:color w:val="538135"/>
        </w:rPr>
        <w:t>4</w:t>
      </w:r>
    </w:p>
    <w:p w14:paraId="0B38CDC0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52"/>
        </w:tabs>
        <w:autoSpaceDE/>
        <w:autoSpaceDN/>
        <w:spacing w:line="276" w:lineRule="auto"/>
        <w:ind w:left="851"/>
        <w:rPr>
          <w:rFonts w:eastAsia="Symbol"/>
        </w:rPr>
      </w:pPr>
      <w:r w:rsidRPr="009A28D5">
        <w:rPr>
          <w:rFonts w:eastAsia="Symbol"/>
          <w:b/>
        </w:rPr>
        <w:t>Gestione</w:t>
      </w:r>
      <w:r w:rsidRPr="009A28D5">
        <w:rPr>
          <w:rFonts w:eastAsia="Symbol"/>
        </w:rPr>
        <w:t xml:space="preserve"> delle utenze </w:t>
      </w:r>
      <w:r w:rsidRPr="009A28D5">
        <w:rPr>
          <w:rFonts w:eastAsia="Symbol"/>
          <w:b/>
        </w:rPr>
        <w:t>OFFICE 365</w:t>
      </w:r>
    </w:p>
    <w:p w14:paraId="1D39EAF6" w14:textId="77777777" w:rsidR="008A1482" w:rsidRPr="00550483" w:rsidRDefault="008A1482" w:rsidP="008A1482">
      <w:pPr>
        <w:widowControl/>
        <w:numPr>
          <w:ilvl w:val="0"/>
          <w:numId w:val="6"/>
        </w:numPr>
        <w:tabs>
          <w:tab w:val="left" w:pos="852"/>
        </w:tabs>
        <w:autoSpaceDE/>
        <w:autoSpaceDN/>
        <w:spacing w:line="276" w:lineRule="auto"/>
        <w:ind w:left="851"/>
        <w:rPr>
          <w:rFonts w:eastAsia="Symbol"/>
          <w:b/>
        </w:rPr>
      </w:pPr>
      <w:r w:rsidRPr="005F6E36">
        <w:rPr>
          <w:rFonts w:eastAsia="Symbol"/>
          <w:b/>
        </w:rPr>
        <w:t>Formazione per genitori</w:t>
      </w:r>
      <w:r>
        <w:rPr>
          <w:rFonts w:eastAsia="Symbol"/>
        </w:rPr>
        <w:t xml:space="preserve"> sull’utilizzo di </w:t>
      </w:r>
      <w:r w:rsidRPr="00550483">
        <w:rPr>
          <w:rFonts w:eastAsia="Symbol"/>
          <w:b/>
        </w:rPr>
        <w:t>TEAMS</w:t>
      </w:r>
      <w:r>
        <w:rPr>
          <w:rFonts w:eastAsia="Symbol"/>
        </w:rPr>
        <w:t xml:space="preserve"> e del </w:t>
      </w:r>
      <w:r w:rsidRPr="00550483">
        <w:rPr>
          <w:rFonts w:eastAsia="Symbol"/>
          <w:b/>
        </w:rPr>
        <w:t>Registro Elettronico</w:t>
      </w:r>
    </w:p>
    <w:p w14:paraId="51F79949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52"/>
        </w:tabs>
        <w:autoSpaceDE/>
        <w:autoSpaceDN/>
        <w:spacing w:line="276" w:lineRule="auto"/>
        <w:ind w:left="851"/>
        <w:rPr>
          <w:rFonts w:eastAsia="Symbol"/>
        </w:rPr>
      </w:pPr>
      <w:r w:rsidRPr="009A28D5">
        <w:rPr>
          <w:rFonts w:eastAsia="Comic Sans MS"/>
          <w:b/>
        </w:rPr>
        <w:t>Realizzazione di ambienti di apprendimento</w:t>
      </w:r>
      <w:r w:rsidRPr="009A28D5">
        <w:rPr>
          <w:rFonts w:eastAsia="Comic Sans MS"/>
        </w:rPr>
        <w:t xml:space="preserve"> per la didattica digitale.</w:t>
      </w:r>
    </w:p>
    <w:p w14:paraId="22C06F05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52"/>
        </w:tabs>
        <w:autoSpaceDE/>
        <w:autoSpaceDN/>
        <w:spacing w:line="276" w:lineRule="auto"/>
        <w:ind w:left="851"/>
        <w:rPr>
          <w:rFonts w:eastAsia="Symbol"/>
        </w:rPr>
      </w:pPr>
      <w:r w:rsidRPr="009A28D5">
        <w:rPr>
          <w:rFonts w:eastAsia="Comic Sans MS"/>
          <w:b/>
        </w:rPr>
        <w:t>Utilizzo di cartelle e documenti condivisi</w:t>
      </w:r>
      <w:r w:rsidRPr="009A28D5">
        <w:rPr>
          <w:rFonts w:eastAsia="Comic Sans MS"/>
        </w:rPr>
        <w:t xml:space="preserve"> di Google Drive per la formulazione e consegna di documentazione: programmazioni, relazioni finali, PEI e PDP.</w:t>
      </w:r>
    </w:p>
    <w:p w14:paraId="4B6FE310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60"/>
        </w:tabs>
        <w:autoSpaceDE/>
        <w:autoSpaceDN/>
        <w:spacing w:line="276" w:lineRule="auto"/>
        <w:ind w:left="851"/>
        <w:rPr>
          <w:rFonts w:eastAsia="Symbol"/>
        </w:rPr>
      </w:pPr>
      <w:r w:rsidRPr="009A28D5">
        <w:rPr>
          <w:rFonts w:eastAsia="Comic Sans MS"/>
          <w:b/>
        </w:rPr>
        <w:t>Sperimentazione e diffusione</w:t>
      </w:r>
      <w:r w:rsidRPr="009A28D5">
        <w:rPr>
          <w:rFonts w:eastAsia="Comic Sans MS"/>
        </w:rPr>
        <w:t xml:space="preserve"> di metodologie e processi di didattica attiva e collaborativa.</w:t>
      </w:r>
    </w:p>
    <w:p w14:paraId="1E66CB42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60"/>
        </w:tabs>
        <w:autoSpaceDE/>
        <w:autoSpaceDN/>
        <w:spacing w:line="276" w:lineRule="auto"/>
        <w:ind w:left="851"/>
        <w:rPr>
          <w:rFonts w:eastAsia="Symbol"/>
        </w:rPr>
      </w:pPr>
      <w:r w:rsidRPr="009A28D5">
        <w:rPr>
          <w:rFonts w:eastAsia="Comic Sans MS"/>
          <w:b/>
        </w:rPr>
        <w:t>Promuovere</w:t>
      </w:r>
      <w:r w:rsidRPr="009A28D5">
        <w:rPr>
          <w:rFonts w:eastAsia="Comic Sans MS"/>
        </w:rPr>
        <w:t xml:space="preserve"> la costruzione di laboratori per stimolare la creatività.</w:t>
      </w:r>
    </w:p>
    <w:p w14:paraId="689072C6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60"/>
        </w:tabs>
        <w:autoSpaceDE/>
        <w:autoSpaceDN/>
        <w:spacing w:line="276" w:lineRule="auto"/>
        <w:ind w:left="851"/>
        <w:jc w:val="both"/>
        <w:rPr>
          <w:rFonts w:eastAsia="Symbol"/>
        </w:rPr>
      </w:pPr>
      <w:r w:rsidRPr="009A28D5">
        <w:rPr>
          <w:rFonts w:eastAsia="Comic Sans MS"/>
          <w:b/>
        </w:rPr>
        <w:t>Istituzione della settimana dell’innovazione didattica</w:t>
      </w:r>
      <w:r w:rsidRPr="009A28D5">
        <w:rPr>
          <w:rFonts w:eastAsia="Comic Sans MS"/>
        </w:rPr>
        <w:t xml:space="preserve"> (dopo aver preso conoscenza</w:t>
      </w:r>
      <w:r w:rsidRPr="009A28D5">
        <w:rPr>
          <w:rFonts w:eastAsia="Symbol"/>
        </w:rPr>
        <w:t xml:space="preserve"> </w:t>
      </w:r>
      <w:r w:rsidRPr="009A28D5">
        <w:rPr>
          <w:rFonts w:eastAsia="Comic Sans MS"/>
        </w:rPr>
        <w:t>dei diversi metodi di insegnamento i docenti sperimenteranno con gli alunni i nuovi modi di</w:t>
      </w:r>
      <w:r w:rsidRPr="009A28D5">
        <w:rPr>
          <w:rFonts w:eastAsia="Symbol"/>
        </w:rPr>
        <w:t xml:space="preserve"> </w:t>
      </w:r>
      <w:r w:rsidRPr="009A28D5">
        <w:rPr>
          <w:rFonts w:eastAsia="Comic Sans MS"/>
        </w:rPr>
        <w:t xml:space="preserve">fare lezione). Lo scopo della settimana dell’innovazione </w:t>
      </w:r>
      <w:r>
        <w:rPr>
          <w:rFonts w:eastAsia="Comic Sans MS"/>
        </w:rPr>
        <w:t>è</w:t>
      </w:r>
      <w:r w:rsidRPr="009A28D5">
        <w:rPr>
          <w:rFonts w:eastAsia="Comic Sans MS"/>
        </w:rPr>
        <w:t xml:space="preserve"> quello di ammorbidire le posizioni dei</w:t>
      </w:r>
      <w:r>
        <w:rPr>
          <w:rFonts w:eastAsia="Symbol"/>
        </w:rPr>
        <w:t xml:space="preserve"> </w:t>
      </w:r>
      <w:r w:rsidRPr="009A28D5">
        <w:rPr>
          <w:rFonts w:eastAsia="Comic Sans MS"/>
        </w:rPr>
        <w:t>docenti più ostili al cambiamento.</w:t>
      </w:r>
    </w:p>
    <w:p w14:paraId="089000EE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60"/>
        </w:tabs>
        <w:autoSpaceDE/>
        <w:autoSpaceDN/>
        <w:spacing w:line="276" w:lineRule="auto"/>
        <w:ind w:left="851"/>
        <w:jc w:val="both"/>
        <w:rPr>
          <w:rFonts w:eastAsia="Comic Sans MS"/>
        </w:rPr>
      </w:pPr>
      <w:r w:rsidRPr="009A28D5">
        <w:rPr>
          <w:rFonts w:eastAsia="Comic Sans MS"/>
          <w:b/>
        </w:rPr>
        <w:t xml:space="preserve">Implementazione </w:t>
      </w:r>
      <w:r w:rsidRPr="009A28D5">
        <w:rPr>
          <w:rFonts w:eastAsia="Comic Sans MS"/>
        </w:rPr>
        <w:t>dell’utilizzo di archivi cloud.</w:t>
      </w:r>
    </w:p>
    <w:p w14:paraId="17806CA0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60"/>
        </w:tabs>
        <w:autoSpaceDE/>
        <w:autoSpaceDN/>
        <w:spacing w:line="276" w:lineRule="auto"/>
        <w:ind w:left="851"/>
        <w:jc w:val="both"/>
        <w:rPr>
          <w:rFonts w:eastAsia="Comic Sans MS"/>
        </w:rPr>
      </w:pPr>
      <w:r w:rsidRPr="009A28D5">
        <w:rPr>
          <w:rFonts w:eastAsia="Comic Sans MS"/>
          <w:b/>
        </w:rPr>
        <w:t>Coordinamento</w:t>
      </w:r>
      <w:r w:rsidRPr="009A28D5">
        <w:rPr>
          <w:rFonts w:eastAsia="Comic Sans MS"/>
        </w:rPr>
        <w:t xml:space="preserve"> con le figure di sistema e con gli operatori tecnici.</w:t>
      </w:r>
    </w:p>
    <w:p w14:paraId="34D3F883" w14:textId="77777777" w:rsidR="008A1482" w:rsidRPr="009A28D5" w:rsidRDefault="008A1482" w:rsidP="008A1482">
      <w:pPr>
        <w:widowControl/>
        <w:numPr>
          <w:ilvl w:val="0"/>
          <w:numId w:val="6"/>
        </w:numPr>
        <w:tabs>
          <w:tab w:val="left" w:pos="860"/>
        </w:tabs>
        <w:autoSpaceDE/>
        <w:autoSpaceDN/>
        <w:spacing w:line="276" w:lineRule="auto"/>
        <w:ind w:left="851"/>
        <w:jc w:val="both"/>
        <w:rPr>
          <w:rFonts w:eastAsia="Comic Sans MS"/>
        </w:rPr>
      </w:pPr>
      <w:r w:rsidRPr="009A28D5">
        <w:rPr>
          <w:rFonts w:eastAsia="Comic Sans MS"/>
          <w:b/>
        </w:rPr>
        <w:t>Azione di segnalazione</w:t>
      </w:r>
      <w:r w:rsidRPr="009A28D5">
        <w:rPr>
          <w:rFonts w:eastAsia="Comic Sans MS"/>
        </w:rPr>
        <w:t xml:space="preserve"> di eventi / opportunità formative in ambito digitale.</w:t>
      </w:r>
    </w:p>
    <w:p w14:paraId="42F190E2" w14:textId="77777777" w:rsidR="008A1482" w:rsidRDefault="008A1482" w:rsidP="008A1482">
      <w:pPr>
        <w:spacing w:line="217" w:lineRule="auto"/>
        <w:ind w:right="-739"/>
        <w:jc w:val="both"/>
        <w:rPr>
          <w:rFonts w:eastAsia="Comic Sans MS"/>
          <w:color w:val="FFFFFF"/>
        </w:rPr>
      </w:pPr>
      <w:r w:rsidRPr="009A28D5">
        <w:rPr>
          <w:rFonts w:eastAsia="Comic Sans MS"/>
          <w:color w:val="FFFFFF"/>
        </w:rPr>
        <w:t xml:space="preserve"> INTE</w:t>
      </w:r>
    </w:p>
    <w:p w14:paraId="484FF908" w14:textId="77777777" w:rsidR="008A1482" w:rsidRPr="00E7181B" w:rsidRDefault="008A1482" w:rsidP="008A1482">
      <w:pPr>
        <w:spacing w:line="217" w:lineRule="auto"/>
        <w:ind w:right="-739"/>
        <w:jc w:val="both"/>
        <w:rPr>
          <w:rFonts w:eastAsia="Comic Sans MS"/>
          <w:color w:val="FFFFFF"/>
        </w:rPr>
      </w:pPr>
    </w:p>
    <w:p w14:paraId="3F1173F5" w14:textId="77777777" w:rsidR="008A1482" w:rsidRPr="00344B2A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="Comic Sans MS"/>
          <w:i/>
          <w:color w:val="538135"/>
        </w:rPr>
      </w:pPr>
      <w:r w:rsidRPr="006D6D51">
        <w:rPr>
          <w:rFonts w:eastAsia="Comic Sans MS"/>
          <w:b/>
          <w:color w:val="538135"/>
        </w:rPr>
        <w:t>Annualità 20</w:t>
      </w:r>
      <w:r>
        <w:rPr>
          <w:rFonts w:eastAsia="Comic Sans MS"/>
          <w:b/>
          <w:color w:val="538135"/>
        </w:rPr>
        <w:t>24/</w:t>
      </w:r>
      <w:r w:rsidRPr="006D6D51">
        <w:rPr>
          <w:rFonts w:eastAsia="Comic Sans MS"/>
          <w:b/>
          <w:color w:val="538135"/>
        </w:rPr>
        <w:t>202</w:t>
      </w:r>
      <w:r>
        <w:rPr>
          <w:rFonts w:eastAsia="Comic Sans MS"/>
          <w:b/>
          <w:color w:val="538135"/>
        </w:rPr>
        <w:t>5</w:t>
      </w:r>
    </w:p>
    <w:p w14:paraId="1B9A65DB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60"/>
        </w:tabs>
        <w:autoSpaceDE/>
        <w:autoSpaceDN/>
        <w:spacing w:line="276" w:lineRule="auto"/>
        <w:ind w:left="850" w:hanging="340"/>
        <w:jc w:val="both"/>
        <w:rPr>
          <w:rFonts w:eastAsia="Symbol"/>
        </w:rPr>
      </w:pPr>
      <w:r w:rsidRPr="00867C76">
        <w:rPr>
          <w:rFonts w:eastAsia="Comic Sans MS"/>
          <w:b/>
        </w:rPr>
        <w:t>Cogliere opportunità</w:t>
      </w:r>
      <w:r w:rsidRPr="00344B2A">
        <w:rPr>
          <w:rFonts w:eastAsia="Comic Sans MS"/>
        </w:rPr>
        <w:t xml:space="preserve"> che derivano dall’uso consapevole della Rete per affrontare il problema del </w:t>
      </w:r>
      <w:proofErr w:type="spellStart"/>
      <w:r w:rsidRPr="00344B2A">
        <w:rPr>
          <w:rFonts w:eastAsia="Comic Sans MS"/>
        </w:rPr>
        <w:t>digital</w:t>
      </w:r>
      <w:proofErr w:type="spellEnd"/>
      <w:r w:rsidRPr="00344B2A">
        <w:rPr>
          <w:rFonts w:eastAsia="Comic Sans MS"/>
        </w:rPr>
        <w:t xml:space="preserve"> divide, legato alla mancanza di competenze in ambito TIC e Web.</w:t>
      </w:r>
    </w:p>
    <w:p w14:paraId="0D4252F6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52"/>
        </w:tabs>
        <w:autoSpaceDE/>
        <w:autoSpaceDN/>
        <w:spacing w:line="276" w:lineRule="auto"/>
        <w:ind w:left="907" w:hanging="397"/>
        <w:jc w:val="both"/>
        <w:rPr>
          <w:rFonts w:eastAsia="Symbol"/>
        </w:rPr>
      </w:pPr>
      <w:r w:rsidRPr="00867C76">
        <w:rPr>
          <w:rFonts w:eastAsia="Comic Sans MS"/>
          <w:b/>
        </w:rPr>
        <w:t>Gestione della sicurezza</w:t>
      </w:r>
      <w:r w:rsidRPr="00344B2A">
        <w:rPr>
          <w:rFonts w:eastAsia="Comic Sans MS"/>
        </w:rPr>
        <w:t xml:space="preserve"> dei dati anche a tutela della privacy.</w:t>
      </w:r>
    </w:p>
    <w:p w14:paraId="44755706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60"/>
        </w:tabs>
        <w:autoSpaceDE/>
        <w:autoSpaceDN/>
        <w:spacing w:line="276" w:lineRule="auto"/>
        <w:ind w:left="850" w:hanging="340"/>
        <w:jc w:val="both"/>
        <w:rPr>
          <w:rFonts w:eastAsia="Symbol"/>
        </w:rPr>
      </w:pPr>
      <w:r w:rsidRPr="00867C76">
        <w:rPr>
          <w:rFonts w:eastAsia="Comic Sans MS"/>
          <w:b/>
        </w:rPr>
        <w:t>Mettere a disposizione</w:t>
      </w:r>
      <w:r w:rsidRPr="00344B2A">
        <w:rPr>
          <w:rFonts w:eastAsia="Comic Sans MS"/>
        </w:rPr>
        <w:t xml:space="preserve"> di studenti, cittadini, organizzazioni pubbliche e private </w:t>
      </w:r>
      <w:r w:rsidRPr="00492944">
        <w:rPr>
          <w:rFonts w:eastAsia="Comic Sans MS"/>
          <w:b/>
        </w:rPr>
        <w:t>servizi formativi</w:t>
      </w:r>
      <w:r w:rsidRPr="00344B2A">
        <w:rPr>
          <w:rFonts w:eastAsia="Comic Sans MS"/>
        </w:rPr>
        <w:t xml:space="preserve"> e </w:t>
      </w:r>
      <w:r w:rsidRPr="00492944">
        <w:rPr>
          <w:rFonts w:eastAsia="Comic Sans MS"/>
          <w:b/>
        </w:rPr>
        <w:t>risorse didattiche</w:t>
      </w:r>
      <w:r w:rsidRPr="00344B2A">
        <w:rPr>
          <w:rFonts w:eastAsia="Comic Sans MS"/>
        </w:rPr>
        <w:t xml:space="preserve"> gratuite in modalità telematica (</w:t>
      </w:r>
      <w:proofErr w:type="spellStart"/>
      <w:r w:rsidRPr="00344B2A">
        <w:rPr>
          <w:rFonts w:eastAsia="Comic Sans MS"/>
        </w:rPr>
        <w:t>wbt</w:t>
      </w:r>
      <w:proofErr w:type="spellEnd"/>
      <w:r w:rsidRPr="00344B2A">
        <w:rPr>
          <w:rFonts w:eastAsia="Comic Sans MS"/>
        </w:rPr>
        <w:t>, podcast, audio video, video e-book).</w:t>
      </w:r>
    </w:p>
    <w:p w14:paraId="649848BC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60"/>
        </w:tabs>
        <w:autoSpaceDE/>
        <w:autoSpaceDN/>
        <w:spacing w:line="276" w:lineRule="auto"/>
        <w:ind w:left="907" w:hanging="397"/>
        <w:jc w:val="both"/>
        <w:rPr>
          <w:rFonts w:eastAsia="Symbol"/>
        </w:rPr>
      </w:pPr>
      <w:r w:rsidRPr="00492944">
        <w:rPr>
          <w:rFonts w:eastAsia="Comic Sans MS"/>
          <w:b/>
        </w:rPr>
        <w:t>Realizzazione di una comunità</w:t>
      </w:r>
      <w:r w:rsidRPr="00344B2A">
        <w:rPr>
          <w:rFonts w:eastAsia="Comic Sans MS"/>
        </w:rPr>
        <w:t xml:space="preserve"> anche on line con famiglie e territorio.</w:t>
      </w:r>
    </w:p>
    <w:p w14:paraId="412B400B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60"/>
        </w:tabs>
        <w:autoSpaceDE/>
        <w:autoSpaceDN/>
        <w:spacing w:line="276" w:lineRule="auto"/>
        <w:ind w:left="907" w:hanging="397"/>
        <w:jc w:val="both"/>
        <w:rPr>
          <w:rFonts w:eastAsia="Symbol"/>
        </w:rPr>
      </w:pPr>
      <w:r w:rsidRPr="00492944">
        <w:rPr>
          <w:rFonts w:eastAsia="Comic Sans MS"/>
          <w:b/>
        </w:rPr>
        <w:t>Nuove modalità di educazione ai media</w:t>
      </w:r>
      <w:r w:rsidRPr="00344B2A">
        <w:rPr>
          <w:rFonts w:eastAsia="Comic Sans MS"/>
        </w:rPr>
        <w:t xml:space="preserve"> con i media.</w:t>
      </w:r>
    </w:p>
    <w:p w14:paraId="3344C77B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60"/>
        </w:tabs>
        <w:autoSpaceDE/>
        <w:autoSpaceDN/>
        <w:spacing w:line="276" w:lineRule="auto"/>
        <w:ind w:left="907" w:hanging="397"/>
        <w:jc w:val="both"/>
        <w:rPr>
          <w:rFonts w:eastAsia="Symbol"/>
        </w:rPr>
      </w:pPr>
      <w:r w:rsidRPr="00492944">
        <w:rPr>
          <w:rFonts w:eastAsia="Comic Sans MS"/>
          <w:b/>
        </w:rPr>
        <w:t>Coordinamento</w:t>
      </w:r>
      <w:r w:rsidRPr="00344B2A">
        <w:rPr>
          <w:rFonts w:eastAsia="Comic Sans MS"/>
        </w:rPr>
        <w:t xml:space="preserve"> con le figure di sistema e con gli operatori tecnici.</w:t>
      </w:r>
    </w:p>
    <w:p w14:paraId="70A57938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52"/>
        </w:tabs>
        <w:autoSpaceDE/>
        <w:autoSpaceDN/>
        <w:spacing w:line="276" w:lineRule="auto"/>
        <w:ind w:left="907" w:hanging="397"/>
        <w:jc w:val="both"/>
        <w:rPr>
          <w:rFonts w:eastAsia="Symbol"/>
        </w:rPr>
      </w:pPr>
      <w:r w:rsidRPr="00492944">
        <w:rPr>
          <w:rFonts w:eastAsia="Comic Sans MS"/>
          <w:b/>
        </w:rPr>
        <w:t xml:space="preserve">Realizzazione archivio bibliotecario </w:t>
      </w:r>
      <w:r w:rsidRPr="00344B2A">
        <w:rPr>
          <w:rFonts w:eastAsia="Comic Sans MS"/>
        </w:rPr>
        <w:t>online e prestito digitale interbibliotecario.</w:t>
      </w:r>
    </w:p>
    <w:p w14:paraId="17285ABF" w14:textId="77777777" w:rsidR="008A1482" w:rsidRPr="00344B2A" w:rsidRDefault="008A1482" w:rsidP="008A1482">
      <w:pPr>
        <w:widowControl/>
        <w:numPr>
          <w:ilvl w:val="0"/>
          <w:numId w:val="7"/>
        </w:numPr>
        <w:tabs>
          <w:tab w:val="left" w:pos="860"/>
        </w:tabs>
        <w:autoSpaceDE/>
        <w:autoSpaceDN/>
        <w:spacing w:line="276" w:lineRule="auto"/>
        <w:ind w:left="850" w:hanging="340"/>
        <w:jc w:val="both"/>
        <w:rPr>
          <w:rFonts w:eastAsia="Symbol"/>
        </w:rPr>
      </w:pPr>
      <w:r w:rsidRPr="00492944">
        <w:rPr>
          <w:rFonts w:eastAsia="Comic Sans MS"/>
          <w:b/>
        </w:rPr>
        <w:t>Partecipazione a bandi nazionali</w:t>
      </w:r>
      <w:r w:rsidRPr="00344B2A">
        <w:rPr>
          <w:rFonts w:eastAsia="Comic Sans MS"/>
        </w:rPr>
        <w:t>, europei ed internazionali anche attraverso accordi di rete con altre istituzioni scolastiche / Enti / Associazioni / Università</w:t>
      </w:r>
    </w:p>
    <w:p w14:paraId="022E1F8B" w14:textId="77777777" w:rsidR="008A1482" w:rsidRPr="00CA7953" w:rsidRDefault="008A1482" w:rsidP="008A1482">
      <w:pPr>
        <w:widowControl/>
        <w:numPr>
          <w:ilvl w:val="0"/>
          <w:numId w:val="7"/>
        </w:numPr>
        <w:tabs>
          <w:tab w:val="left" w:pos="860"/>
        </w:tabs>
        <w:autoSpaceDE/>
        <w:autoSpaceDN/>
        <w:spacing w:line="265" w:lineRule="exact"/>
        <w:ind w:left="907" w:hanging="397"/>
        <w:jc w:val="both"/>
      </w:pPr>
      <w:r w:rsidRPr="00A93E59">
        <w:rPr>
          <w:rFonts w:eastAsia="Comic Sans MS"/>
          <w:b/>
        </w:rPr>
        <w:t xml:space="preserve">Azione di segnalazione </w:t>
      </w:r>
      <w:r w:rsidRPr="00A93E59">
        <w:rPr>
          <w:rFonts w:eastAsia="Comic Sans MS"/>
        </w:rPr>
        <w:t>di eventi/opportunità formative in ambito digitale</w:t>
      </w:r>
      <w:bookmarkStart w:id="0" w:name="page3"/>
      <w:bookmarkEnd w:id="0"/>
    </w:p>
    <w:p w14:paraId="3E7CB5EB" w14:textId="77777777" w:rsidR="008A1482" w:rsidRDefault="008A1482" w:rsidP="008A1482">
      <w:pPr>
        <w:widowControl/>
        <w:tabs>
          <w:tab w:val="left" w:pos="860"/>
        </w:tabs>
        <w:autoSpaceDE/>
        <w:autoSpaceDN/>
        <w:spacing w:line="265" w:lineRule="exact"/>
        <w:ind w:left="907"/>
        <w:jc w:val="both"/>
      </w:pPr>
    </w:p>
    <w:p w14:paraId="515BC879" w14:textId="77777777" w:rsidR="008A1482" w:rsidRPr="001E790D" w:rsidRDefault="008A1482" w:rsidP="008A1482">
      <w:pPr>
        <w:widowControl/>
        <w:numPr>
          <w:ilvl w:val="0"/>
          <w:numId w:val="11"/>
        </w:numPr>
        <w:shd w:val="clear" w:color="auto" w:fill="9CC2E5"/>
        <w:autoSpaceDE/>
        <w:autoSpaceDN/>
        <w:spacing w:line="278" w:lineRule="auto"/>
        <w:rPr>
          <w:rFonts w:eastAsia="Comic Sans MS"/>
          <w:b/>
          <w:i/>
        </w:rPr>
      </w:pPr>
      <w:r w:rsidRPr="001E790D">
        <w:rPr>
          <w:rFonts w:eastAsia="Comic Sans MS"/>
          <w:b/>
          <w:i/>
        </w:rPr>
        <w:t>CREAZIONE DI SOLUZIONI INNOVATIVE</w:t>
      </w:r>
    </w:p>
    <w:p w14:paraId="49269B1B" w14:textId="77777777" w:rsidR="008A1482" w:rsidRDefault="008A1482" w:rsidP="008A1482">
      <w:pPr>
        <w:spacing w:line="0" w:lineRule="atLeast"/>
        <w:rPr>
          <w:rFonts w:ascii="Comic Sans MS" w:eastAsia="Comic Sans MS" w:hAnsi="Comic Sans MS"/>
        </w:rPr>
      </w:pPr>
    </w:p>
    <w:p w14:paraId="691929C8" w14:textId="77777777" w:rsidR="008A1482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="Comic Sans MS"/>
          <w:i/>
          <w:color w:val="2E74B5"/>
        </w:rPr>
      </w:pPr>
      <w:r w:rsidRPr="00501243">
        <w:rPr>
          <w:rFonts w:eastAsia="Comic Sans MS"/>
          <w:b/>
          <w:color w:val="2E74B5"/>
        </w:rPr>
        <w:t>Annualità 20</w:t>
      </w:r>
      <w:r>
        <w:rPr>
          <w:rFonts w:eastAsia="Comic Sans MS"/>
          <w:b/>
          <w:color w:val="2E74B5"/>
        </w:rPr>
        <w:t>22</w:t>
      </w:r>
      <w:r w:rsidRPr="00501243">
        <w:rPr>
          <w:rFonts w:eastAsia="Comic Sans MS"/>
          <w:b/>
          <w:color w:val="2E74B5"/>
        </w:rPr>
        <w:t>/202</w:t>
      </w:r>
      <w:r>
        <w:rPr>
          <w:rFonts w:eastAsia="Comic Sans MS"/>
          <w:b/>
          <w:color w:val="2E74B5"/>
        </w:rPr>
        <w:t>3</w:t>
      </w:r>
    </w:p>
    <w:p w14:paraId="0564C8BC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Ricognizione della dotazione tecnologica</w:t>
      </w:r>
      <w:r w:rsidRPr="002F432E">
        <w:rPr>
          <w:rFonts w:eastAsia="Comic Sans MS"/>
        </w:rPr>
        <w:t xml:space="preserve"> di Istituto e sua eventuale implementazione (avvio di eventuali progetti in crowdfunding per ampliare la dotazione tecnologica della scuola).</w:t>
      </w:r>
    </w:p>
    <w:p w14:paraId="06757711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 xml:space="preserve">Selezione e presentazione </w:t>
      </w:r>
      <w:r w:rsidRPr="00785620">
        <w:rPr>
          <w:rFonts w:eastAsia="Comic Sans MS"/>
        </w:rPr>
        <w:t>di Siti dedicati</w:t>
      </w:r>
      <w:r w:rsidRPr="002F432E">
        <w:rPr>
          <w:rFonts w:eastAsia="Comic Sans MS"/>
        </w:rPr>
        <w:t>, App, Software e Cloud per la didattica.</w:t>
      </w:r>
    </w:p>
    <w:p w14:paraId="63658570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 xml:space="preserve">Presentazione </w:t>
      </w:r>
      <w:r w:rsidRPr="00785620">
        <w:rPr>
          <w:rFonts w:eastAsia="Comic Sans MS"/>
        </w:rPr>
        <w:t>di strumenti di condivisione</w:t>
      </w:r>
      <w:r w:rsidRPr="002F432E">
        <w:rPr>
          <w:rFonts w:eastAsia="Comic Sans MS"/>
        </w:rPr>
        <w:t>, di repository, di documenti, forum e blog e classi.</w:t>
      </w:r>
    </w:p>
    <w:p w14:paraId="48BD17B7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 xml:space="preserve">Utilizzo </w:t>
      </w:r>
      <w:r w:rsidRPr="000401A9">
        <w:rPr>
          <w:rFonts w:eastAsia="Comic Sans MS"/>
        </w:rPr>
        <w:t>di tablet, di PC portatili, di smartphone</w:t>
      </w:r>
      <w:r w:rsidRPr="002F432E">
        <w:rPr>
          <w:rFonts w:eastAsia="Comic Sans MS"/>
        </w:rPr>
        <w:t xml:space="preserve"> in alcune classi per le attività didattiche (classi 3.0).</w:t>
      </w:r>
    </w:p>
    <w:p w14:paraId="1943B541" w14:textId="77777777" w:rsidR="008A1482" w:rsidRPr="00FC1320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FC1320">
        <w:rPr>
          <w:rFonts w:eastAsia="Comic Sans MS"/>
          <w:b/>
        </w:rPr>
        <w:t>Corsi di formazione</w:t>
      </w:r>
      <w:r w:rsidRPr="00FC1320">
        <w:rPr>
          <w:rFonts w:eastAsia="Comic Sans MS"/>
        </w:rPr>
        <w:t xml:space="preserve"> sull’utilizzo di calcolatrici scientifiche e grafiche sia per l’esame di maturità e sia per la partecipazione a gare matematiche nelle quali questi strumenti sono indispensabili</w:t>
      </w:r>
      <w:r>
        <w:rPr>
          <w:rFonts w:eastAsia="Comic Sans MS"/>
        </w:rPr>
        <w:t>.</w:t>
      </w:r>
    </w:p>
    <w:p w14:paraId="558D360F" w14:textId="77777777" w:rsidR="008A1482" w:rsidRPr="00FC1320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FC1320">
        <w:rPr>
          <w:rFonts w:eastAsia="Comic Sans MS"/>
          <w:b/>
        </w:rPr>
        <w:t>Aggiornamento</w:t>
      </w:r>
      <w:r w:rsidRPr="00FC1320">
        <w:rPr>
          <w:rFonts w:eastAsia="Comic Sans MS"/>
        </w:rPr>
        <w:t xml:space="preserve"> dei curricula verticali per la costruzione di competenze digitali, soprattutto trasversali o calati nelle discipline.</w:t>
      </w:r>
    </w:p>
    <w:p w14:paraId="255FC72D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Educazione</w:t>
      </w:r>
      <w:r w:rsidRPr="002F432E">
        <w:rPr>
          <w:rFonts w:eastAsia="Comic Sans MS"/>
        </w:rPr>
        <w:t xml:space="preserve"> ai media e ai social network.</w:t>
      </w:r>
    </w:p>
    <w:p w14:paraId="6668C823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Utilizzo dei social</w:t>
      </w:r>
      <w:r w:rsidRPr="002F432E">
        <w:rPr>
          <w:rFonts w:eastAsia="Comic Sans MS"/>
        </w:rPr>
        <w:t xml:space="preserve"> nella didattica tramite adesione a progetti specifici e p</w:t>
      </w:r>
      <w:r>
        <w:rPr>
          <w:rFonts w:eastAsia="Comic Sans MS"/>
        </w:rPr>
        <w:t>e</w:t>
      </w:r>
      <w:r w:rsidRPr="002F432E">
        <w:rPr>
          <w:rFonts w:eastAsia="Comic Sans MS"/>
        </w:rPr>
        <w:t>er-</w:t>
      </w:r>
      <w:proofErr w:type="spellStart"/>
      <w:r w:rsidRPr="002F432E">
        <w:rPr>
          <w:rFonts w:eastAsia="Comic Sans MS"/>
        </w:rPr>
        <w:t>education</w:t>
      </w:r>
      <w:proofErr w:type="spellEnd"/>
      <w:r w:rsidRPr="002F432E">
        <w:rPr>
          <w:rFonts w:eastAsia="Comic Sans MS"/>
        </w:rPr>
        <w:t>.</w:t>
      </w:r>
    </w:p>
    <w:p w14:paraId="5CD2C8CB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Sviluppo</w:t>
      </w:r>
      <w:r w:rsidRPr="002F432E">
        <w:rPr>
          <w:rFonts w:eastAsia="Comic Sans MS"/>
        </w:rPr>
        <w:t xml:space="preserve"> del pensiero computazionale.</w:t>
      </w:r>
    </w:p>
    <w:p w14:paraId="1D6E0B09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Realizzazione</w:t>
      </w:r>
      <w:r w:rsidRPr="002F432E">
        <w:rPr>
          <w:rFonts w:eastAsia="Comic Sans MS"/>
        </w:rPr>
        <w:t xml:space="preserve"> di biblioteche scolastiche come ambienti mediali.</w:t>
      </w:r>
    </w:p>
    <w:p w14:paraId="21AA1257" w14:textId="77777777" w:rsidR="008A1482" w:rsidRPr="002F432E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Diffusione</w:t>
      </w:r>
      <w:r w:rsidRPr="002F432E">
        <w:rPr>
          <w:rFonts w:eastAsia="Comic Sans MS"/>
        </w:rPr>
        <w:t xml:space="preserve"> dell’utilizzo del coding nella didattica.</w:t>
      </w:r>
    </w:p>
    <w:p w14:paraId="148E64AE" w14:textId="77777777" w:rsidR="008A1482" w:rsidRPr="00AB0812" w:rsidRDefault="008A1482" w:rsidP="008A1482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Coordinamento</w:t>
      </w:r>
      <w:r w:rsidRPr="002F432E">
        <w:rPr>
          <w:rFonts w:eastAsia="Comic Sans MS"/>
        </w:rPr>
        <w:t xml:space="preserve"> delle iniziative digitali per l’inclusione.</w:t>
      </w:r>
    </w:p>
    <w:p w14:paraId="35B92F38" w14:textId="77777777" w:rsidR="008A1482" w:rsidRDefault="008A1482" w:rsidP="008A1482">
      <w:pPr>
        <w:spacing w:line="0" w:lineRule="atLeast"/>
        <w:jc w:val="both"/>
        <w:rPr>
          <w:rFonts w:ascii="Comic Sans MS" w:eastAsia="Comic Sans MS" w:hAnsi="Comic Sans MS"/>
        </w:rPr>
      </w:pPr>
    </w:p>
    <w:p w14:paraId="1C55402D" w14:textId="77777777" w:rsidR="008A1482" w:rsidRPr="00C33511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="Comic Sans MS"/>
          <w:i/>
          <w:color w:val="2E74B5"/>
        </w:rPr>
      </w:pPr>
      <w:r w:rsidRPr="00501243">
        <w:rPr>
          <w:rFonts w:eastAsia="Comic Sans MS"/>
          <w:b/>
          <w:color w:val="2E74B5"/>
        </w:rPr>
        <w:t>Annualità 20</w:t>
      </w:r>
      <w:r>
        <w:rPr>
          <w:rFonts w:eastAsia="Comic Sans MS"/>
          <w:b/>
          <w:color w:val="2E74B5"/>
        </w:rPr>
        <w:t>23</w:t>
      </w:r>
      <w:r w:rsidRPr="00501243">
        <w:rPr>
          <w:rFonts w:eastAsia="Comic Sans MS"/>
          <w:b/>
          <w:color w:val="2E74B5"/>
        </w:rPr>
        <w:t>/202</w:t>
      </w:r>
      <w:r>
        <w:rPr>
          <w:rFonts w:eastAsia="Comic Sans MS"/>
          <w:b/>
          <w:color w:val="2E74B5"/>
        </w:rPr>
        <w:t>4</w:t>
      </w:r>
    </w:p>
    <w:p w14:paraId="0D8BC71B" w14:textId="77777777" w:rsidR="008A1482" w:rsidRPr="00AB0812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</w:rPr>
      </w:pPr>
      <w:r w:rsidRPr="00AB0812">
        <w:rPr>
          <w:rFonts w:eastAsia="Comic Sans MS"/>
          <w:b/>
        </w:rPr>
        <w:t>Sviluppo e promozione</w:t>
      </w:r>
      <w:r w:rsidRPr="00AB0812">
        <w:rPr>
          <w:rFonts w:eastAsia="Comic Sans MS"/>
        </w:rPr>
        <w:t xml:space="preserve"> dell’utilizzo di </w:t>
      </w:r>
      <w:r w:rsidRPr="00AB0812">
        <w:rPr>
          <w:rFonts w:eastAsia="Comic Sans MS"/>
          <w:b/>
        </w:rPr>
        <w:t>OFFICE 365</w:t>
      </w:r>
    </w:p>
    <w:p w14:paraId="46621898" w14:textId="77777777" w:rsidR="008A1482" w:rsidRPr="003F3917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0401A9">
        <w:rPr>
          <w:rFonts w:eastAsia="Comic Sans MS"/>
          <w:b/>
        </w:rPr>
        <w:t>Revisione, integrazione, regolamentazione</w:t>
      </w:r>
      <w:r w:rsidRPr="002F432E">
        <w:rPr>
          <w:rFonts w:eastAsia="Comic Sans MS"/>
        </w:rPr>
        <w:t>, della rete wi-fi di Istituto nei due plessi.</w:t>
      </w:r>
    </w:p>
    <w:p w14:paraId="3C566B7E" w14:textId="77777777" w:rsidR="008A1482" w:rsidRPr="00AB0812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</w:rPr>
      </w:pPr>
      <w:r w:rsidRPr="00AB0812">
        <w:rPr>
          <w:rFonts w:eastAsia="Comic Sans MS"/>
          <w:b/>
        </w:rPr>
        <w:t>Individuazione e sviluppo</w:t>
      </w:r>
      <w:r w:rsidRPr="00AB0812">
        <w:rPr>
          <w:rFonts w:eastAsia="Comic Sans MS"/>
        </w:rPr>
        <w:t xml:space="preserve"> di iniziative digitali per l’inclusione e per alunni disabili</w:t>
      </w:r>
    </w:p>
    <w:p w14:paraId="5A66864E" w14:textId="77777777" w:rsidR="008A1482" w:rsidRPr="001C2CD1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302D13">
        <w:rPr>
          <w:rFonts w:eastAsia="Comic Sans MS"/>
          <w:b/>
        </w:rPr>
        <w:t>Avviare eventuali progetti</w:t>
      </w:r>
      <w:r w:rsidRPr="001C2CD1">
        <w:rPr>
          <w:rFonts w:eastAsia="Comic Sans MS"/>
        </w:rPr>
        <w:t xml:space="preserve"> in crowdfunding per ampliare la dotazione tecnologica della scuola o potenziare la formazione dei docenti.</w:t>
      </w:r>
    </w:p>
    <w:p w14:paraId="2A3B4DC2" w14:textId="77777777" w:rsidR="008A1482" w:rsidRPr="001C2CD1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302D13">
        <w:rPr>
          <w:rFonts w:eastAsia="Comic Sans MS"/>
          <w:b/>
        </w:rPr>
        <w:t>Creazione di repository disciplinari</w:t>
      </w:r>
      <w:r w:rsidRPr="001C2CD1">
        <w:rPr>
          <w:rFonts w:eastAsia="Comic Sans MS"/>
        </w:rPr>
        <w:t xml:space="preserve"> di video per la didattica auto-prodotti e/o selezionati a cura della comunità docenti.</w:t>
      </w:r>
    </w:p>
    <w:p w14:paraId="4022C2C6" w14:textId="77777777" w:rsidR="008A1482" w:rsidRPr="00FC1320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302D13">
        <w:rPr>
          <w:rFonts w:eastAsia="Comic Sans MS"/>
          <w:b/>
        </w:rPr>
        <w:t>Sviluppo e diffusione di soluzioni</w:t>
      </w:r>
      <w:r w:rsidRPr="001C2CD1">
        <w:rPr>
          <w:rFonts w:eastAsia="Comic Sans MS"/>
        </w:rPr>
        <w:t xml:space="preserve"> per rendere un ambiente digitale con metodologie innovative e sostenibili (economicamente ed energeticamente).</w:t>
      </w:r>
    </w:p>
    <w:p w14:paraId="109701B8" w14:textId="77777777" w:rsidR="008A1482" w:rsidRPr="00FC1320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FC1320">
        <w:rPr>
          <w:rFonts w:eastAsia="Comic Sans MS"/>
          <w:b/>
        </w:rPr>
        <w:t>Corsi di formazione</w:t>
      </w:r>
      <w:r w:rsidRPr="00FC1320">
        <w:rPr>
          <w:rFonts w:eastAsia="Comic Sans MS"/>
        </w:rPr>
        <w:t xml:space="preserve"> sull’utilizzo di calcolatrici scientifiche e grafiche sia per l’esame di maturità e sia per la partecipazione a gare matematiche nelle quali questi strumenti sono indispensabili</w:t>
      </w:r>
      <w:r>
        <w:rPr>
          <w:rFonts w:eastAsia="Comic Sans MS"/>
        </w:rPr>
        <w:t>.</w:t>
      </w:r>
    </w:p>
    <w:p w14:paraId="0C29B6E1" w14:textId="77777777" w:rsidR="008A1482" w:rsidRPr="001C2CD1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302D13">
        <w:rPr>
          <w:rFonts w:eastAsia="Comic Sans MS"/>
          <w:b/>
        </w:rPr>
        <w:t>Sperimentazione di nuove metodologie</w:t>
      </w:r>
      <w:r w:rsidRPr="001C2CD1">
        <w:rPr>
          <w:rFonts w:eastAsia="Comic Sans MS"/>
        </w:rPr>
        <w:t xml:space="preserve"> nella didattica.</w:t>
      </w:r>
    </w:p>
    <w:p w14:paraId="375990B5" w14:textId="77777777" w:rsidR="008A1482" w:rsidRPr="001C2CD1" w:rsidRDefault="008A1482" w:rsidP="008A1482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Comic Sans MS"/>
          <w:color w:val="2E74B5"/>
          <w:lang w:val="en-US"/>
        </w:rPr>
      </w:pPr>
      <w:proofErr w:type="spellStart"/>
      <w:r w:rsidRPr="00302D13">
        <w:rPr>
          <w:rFonts w:eastAsia="Comic Sans MS"/>
          <w:b/>
          <w:lang w:val="en-US"/>
        </w:rPr>
        <w:t>Potenziamento</w:t>
      </w:r>
      <w:proofErr w:type="spellEnd"/>
      <w:r w:rsidRPr="00302D13">
        <w:rPr>
          <w:rFonts w:eastAsia="Comic Sans MS"/>
          <w:b/>
          <w:lang w:val="en-US"/>
        </w:rPr>
        <w:t xml:space="preserve"> </w:t>
      </w:r>
      <w:r w:rsidRPr="001C2CD1">
        <w:rPr>
          <w:rFonts w:eastAsia="Comic Sans MS"/>
          <w:lang w:val="en-US"/>
        </w:rPr>
        <w:t>di Google Apps for Education o Microsoft for Education.</w:t>
      </w:r>
    </w:p>
    <w:p w14:paraId="021147B9" w14:textId="77777777" w:rsidR="008A1482" w:rsidRPr="001C2CD1" w:rsidRDefault="008A1482" w:rsidP="008A1482">
      <w:pPr>
        <w:ind w:firstLine="720"/>
        <w:rPr>
          <w:rFonts w:ascii="Comic Sans MS" w:eastAsia="Comic Sans MS" w:hAnsi="Comic Sans MS"/>
          <w:lang w:val="en-US"/>
        </w:rPr>
      </w:pPr>
    </w:p>
    <w:p w14:paraId="6BF9411F" w14:textId="77777777" w:rsidR="008A1482" w:rsidRPr="001C2CD1" w:rsidRDefault="008A1482" w:rsidP="008A148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eastAsia="Comic Sans MS"/>
          <w:i/>
          <w:color w:val="2E74B5"/>
        </w:rPr>
      </w:pPr>
      <w:r w:rsidRPr="001C2CD1">
        <w:rPr>
          <w:rFonts w:ascii="Comic Sans MS" w:eastAsia="Comic Sans MS" w:hAnsi="Comic Sans MS"/>
          <w:lang w:val="en-US"/>
        </w:rPr>
        <w:tab/>
      </w:r>
      <w:r w:rsidRPr="00501243">
        <w:rPr>
          <w:rFonts w:eastAsia="Comic Sans MS"/>
          <w:b/>
          <w:color w:val="2E74B5"/>
        </w:rPr>
        <w:t>Annualità 20</w:t>
      </w:r>
      <w:r>
        <w:rPr>
          <w:rFonts w:eastAsia="Comic Sans MS"/>
          <w:b/>
          <w:color w:val="2E74B5"/>
        </w:rPr>
        <w:t>24</w:t>
      </w:r>
      <w:r w:rsidRPr="00501243">
        <w:rPr>
          <w:rFonts w:eastAsia="Comic Sans MS"/>
          <w:b/>
          <w:color w:val="2E74B5"/>
        </w:rPr>
        <w:t>/202</w:t>
      </w:r>
      <w:r>
        <w:rPr>
          <w:rFonts w:eastAsia="Comic Sans MS"/>
          <w:b/>
          <w:color w:val="2E74B5"/>
        </w:rPr>
        <w:t>5</w:t>
      </w:r>
    </w:p>
    <w:p w14:paraId="544435F4" w14:textId="77777777" w:rsidR="008A1482" w:rsidRPr="001C2CD1" w:rsidRDefault="008A1482" w:rsidP="008A1482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EC65A4">
        <w:rPr>
          <w:rFonts w:eastAsia="Comic Sans MS"/>
          <w:b/>
        </w:rPr>
        <w:t>Diffusione</w:t>
      </w:r>
      <w:r w:rsidRPr="001C2CD1">
        <w:rPr>
          <w:rFonts w:eastAsia="Comic Sans MS"/>
        </w:rPr>
        <w:t xml:space="preserve"> della sperimentazione di nuove metodologie nella didattica.</w:t>
      </w:r>
    </w:p>
    <w:p w14:paraId="57D6AD94" w14:textId="77777777" w:rsidR="008A1482" w:rsidRPr="00FC1320" w:rsidRDefault="008A1482" w:rsidP="008A1482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1C2CD1">
        <w:rPr>
          <w:rFonts w:eastAsia="Comic Sans MS"/>
          <w:b/>
        </w:rPr>
        <w:t xml:space="preserve">Potenziamento dell’utilizzo del coding </w:t>
      </w:r>
      <w:r w:rsidRPr="001C2CD1">
        <w:rPr>
          <w:rFonts w:eastAsia="Comic Sans MS"/>
        </w:rPr>
        <w:t>con software dedicati.</w:t>
      </w:r>
    </w:p>
    <w:p w14:paraId="61CDDBBC" w14:textId="77777777" w:rsidR="008A1482" w:rsidRPr="00FC1320" w:rsidRDefault="008A1482" w:rsidP="008A1482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omic Sans MS"/>
          <w:i/>
          <w:color w:val="2E74B5"/>
        </w:rPr>
      </w:pPr>
      <w:r w:rsidRPr="00FC1320">
        <w:rPr>
          <w:rFonts w:eastAsia="Comic Sans MS"/>
          <w:b/>
        </w:rPr>
        <w:t>Corsi di formazione</w:t>
      </w:r>
      <w:r w:rsidRPr="00FC1320">
        <w:rPr>
          <w:rFonts w:eastAsia="Comic Sans MS"/>
        </w:rPr>
        <w:t xml:space="preserve"> sull’utilizzo di calcolatrici scientifiche e grafiche sia per l’esame di maturità e sia per la partecipazione a gare matematiche nelle quali questi strumenti sono indispensabili</w:t>
      </w:r>
      <w:r>
        <w:rPr>
          <w:rFonts w:eastAsia="Comic Sans MS"/>
        </w:rPr>
        <w:t>.</w:t>
      </w:r>
    </w:p>
    <w:p w14:paraId="31739463" w14:textId="77777777" w:rsidR="008A1482" w:rsidRPr="001C2CD1" w:rsidRDefault="008A1482" w:rsidP="008A1482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EC65A4">
        <w:rPr>
          <w:rFonts w:eastAsia="Comic Sans MS"/>
          <w:b/>
        </w:rPr>
        <w:t xml:space="preserve">Utilizzo </w:t>
      </w:r>
      <w:r w:rsidRPr="001C2CD1">
        <w:rPr>
          <w:rFonts w:eastAsia="Comic Sans MS"/>
        </w:rPr>
        <w:t xml:space="preserve">diffuso di classi virtuali (community, </w:t>
      </w:r>
      <w:proofErr w:type="spellStart"/>
      <w:r w:rsidRPr="001C2CD1">
        <w:rPr>
          <w:rFonts w:eastAsia="Comic Sans MS"/>
        </w:rPr>
        <w:t>classroom</w:t>
      </w:r>
      <w:proofErr w:type="spellEnd"/>
      <w:r w:rsidRPr="001C2CD1">
        <w:rPr>
          <w:rFonts w:eastAsia="Comic Sans MS"/>
        </w:rPr>
        <w:t>).</w:t>
      </w:r>
    </w:p>
    <w:p w14:paraId="3A1072AE" w14:textId="77777777" w:rsidR="008A1482" w:rsidRPr="001C2CD1" w:rsidRDefault="008A1482" w:rsidP="008A1482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EC65A4">
        <w:rPr>
          <w:rFonts w:eastAsia="Comic Sans MS"/>
          <w:b/>
        </w:rPr>
        <w:t>Partecipazione</w:t>
      </w:r>
      <w:r w:rsidRPr="001C2CD1">
        <w:rPr>
          <w:rFonts w:eastAsia="Comic Sans MS"/>
        </w:rPr>
        <w:t xml:space="preserve"> ad eventi / workshop / concorsi sul territorio.</w:t>
      </w:r>
    </w:p>
    <w:p w14:paraId="240C5973" w14:textId="77777777" w:rsidR="008A1482" w:rsidRPr="001C2CD1" w:rsidRDefault="008A1482" w:rsidP="008A1482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EC65A4">
        <w:rPr>
          <w:rFonts w:eastAsia="Comic Sans MS"/>
          <w:b/>
        </w:rPr>
        <w:t>Risorse educative aperte</w:t>
      </w:r>
      <w:r w:rsidRPr="001C2CD1">
        <w:rPr>
          <w:rFonts w:eastAsia="Comic Sans MS"/>
        </w:rPr>
        <w:t xml:space="preserve"> (OER) e costruzione di contenuti digitali.</w:t>
      </w:r>
    </w:p>
    <w:p w14:paraId="08D05B42" w14:textId="77777777" w:rsidR="008A1482" w:rsidRDefault="008A1482" w:rsidP="008A1482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Comic Sans MS"/>
          <w:color w:val="2E74B5"/>
        </w:rPr>
      </w:pPr>
      <w:r w:rsidRPr="00EC65A4">
        <w:rPr>
          <w:rFonts w:eastAsia="Comic Sans MS"/>
          <w:b/>
        </w:rPr>
        <w:t>Collaborazione e comunicazione in rete</w:t>
      </w:r>
      <w:r w:rsidRPr="001C2CD1">
        <w:rPr>
          <w:rFonts w:eastAsia="Comic Sans MS"/>
        </w:rPr>
        <w:t>: dalle piattaforme digitali scolastiche alle comunità virtuali di pratica e di ricerca.</w:t>
      </w:r>
    </w:p>
    <w:p w14:paraId="51E06B7C" w14:textId="77777777" w:rsidR="00C75580" w:rsidRDefault="00C75580"/>
    <w:sectPr w:rsidR="00C75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11.25pt;height:11.25pt" o:bullet="t">
        <v:imagedata r:id="rId1" o:title="mso79FE"/>
      </v:shape>
    </w:pict>
  </w:numPicBullet>
  <w:abstractNum w:abstractNumId="0" w15:restartNumberingAfterBreak="0">
    <w:nsid w:val="0BC8204D"/>
    <w:multiLevelType w:val="hybridMultilevel"/>
    <w:tmpl w:val="AC7EF496"/>
    <w:lvl w:ilvl="0" w:tplc="C53403C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9D7BBE"/>
    <w:multiLevelType w:val="hybridMultilevel"/>
    <w:tmpl w:val="B516B0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9E9"/>
    <w:multiLevelType w:val="hybridMultilevel"/>
    <w:tmpl w:val="98941558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1E156C"/>
    <w:multiLevelType w:val="hybridMultilevel"/>
    <w:tmpl w:val="AB78AE28"/>
    <w:lvl w:ilvl="0" w:tplc="D2D6133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406CE6"/>
    <w:multiLevelType w:val="hybridMultilevel"/>
    <w:tmpl w:val="0BB8125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0C139E9"/>
    <w:multiLevelType w:val="hybridMultilevel"/>
    <w:tmpl w:val="0B0E839C"/>
    <w:lvl w:ilvl="0" w:tplc="733679F6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6A7182B"/>
    <w:multiLevelType w:val="hybridMultilevel"/>
    <w:tmpl w:val="DD524E6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733BF4"/>
    <w:multiLevelType w:val="hybridMultilevel"/>
    <w:tmpl w:val="E7F074B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4B25087"/>
    <w:multiLevelType w:val="hybridMultilevel"/>
    <w:tmpl w:val="5EAECB1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FE0477"/>
    <w:multiLevelType w:val="hybridMultilevel"/>
    <w:tmpl w:val="96EE9F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C69CC"/>
    <w:multiLevelType w:val="hybridMultilevel"/>
    <w:tmpl w:val="13840D4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88817293">
    <w:abstractNumId w:val="2"/>
  </w:num>
  <w:num w:numId="2" w16cid:durableId="2119177699">
    <w:abstractNumId w:val="8"/>
  </w:num>
  <w:num w:numId="3" w16cid:durableId="1472793710">
    <w:abstractNumId w:val="7"/>
  </w:num>
  <w:num w:numId="4" w16cid:durableId="105345950">
    <w:abstractNumId w:val="4"/>
  </w:num>
  <w:num w:numId="5" w16cid:durableId="1197697070">
    <w:abstractNumId w:val="10"/>
  </w:num>
  <w:num w:numId="6" w16cid:durableId="2081828426">
    <w:abstractNumId w:val="1"/>
  </w:num>
  <w:num w:numId="7" w16cid:durableId="1254120137">
    <w:abstractNumId w:val="6"/>
  </w:num>
  <w:num w:numId="8" w16cid:durableId="747310583">
    <w:abstractNumId w:val="3"/>
  </w:num>
  <w:num w:numId="9" w16cid:durableId="1145201912">
    <w:abstractNumId w:val="0"/>
  </w:num>
  <w:num w:numId="10" w16cid:durableId="1493523327">
    <w:abstractNumId w:val="5"/>
  </w:num>
  <w:num w:numId="11" w16cid:durableId="1082072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82"/>
    <w:rsid w:val="000E7315"/>
    <w:rsid w:val="00353B69"/>
    <w:rsid w:val="006D7DAC"/>
    <w:rsid w:val="008A1482"/>
    <w:rsid w:val="00C21858"/>
    <w:rsid w:val="00C7558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C3D1C"/>
  <w15:chartTrackingRefBased/>
  <w15:docId w15:val="{7B97AF8A-C15A-4C22-BE54-6FA72D25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4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4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4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4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4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4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4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4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4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4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4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4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4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14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4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FORTUNATO</dc:creator>
  <cp:keywords/>
  <dc:description/>
  <cp:lastModifiedBy>ROSA FORTUNATO</cp:lastModifiedBy>
  <cp:revision>3</cp:revision>
  <dcterms:created xsi:type="dcterms:W3CDTF">2024-11-28T15:49:00Z</dcterms:created>
  <dcterms:modified xsi:type="dcterms:W3CDTF">2024-11-28T15:51:00Z</dcterms:modified>
</cp:coreProperties>
</file>